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837FC" w14:textId="0F1E2E21" w:rsidR="006A6D80" w:rsidRDefault="006A6D80" w:rsidP="00984B95">
      <w:pPr>
        <w:jc w:val="center"/>
        <w:rPr>
          <w:rFonts w:ascii="NTFPreCursivefk" w:hAnsi="NTFPreCursivefk" w:cs="Arial"/>
          <w:b/>
          <w:sz w:val="32"/>
          <w:szCs w:val="32"/>
        </w:rPr>
      </w:pPr>
      <w:r w:rsidRPr="006A6D80">
        <w:rPr>
          <w:rFonts w:ascii="NTFPreCursivefk" w:hAnsi="NTFPreCursivefk" w:cs="Arial"/>
          <w:noProof/>
          <w:sz w:val="32"/>
          <w:szCs w:val="32"/>
        </w:rPr>
        <w:drawing>
          <wp:anchor distT="0" distB="0" distL="114300" distR="114300" simplePos="0" relativeHeight="251658240" behindDoc="0" locked="0" layoutInCell="1" allowOverlap="1" wp14:anchorId="5A90267F" wp14:editId="6721B8D1">
            <wp:simplePos x="0" y="0"/>
            <wp:positionH relativeFrom="column">
              <wp:posOffset>-285750</wp:posOffset>
            </wp:positionH>
            <wp:positionV relativeFrom="paragraph">
              <wp:posOffset>-219075</wp:posOffset>
            </wp:positionV>
            <wp:extent cx="1066800" cy="106030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60308"/>
                    </a:xfrm>
                    <a:prstGeom prst="rect">
                      <a:avLst/>
                    </a:prstGeom>
                    <a:noFill/>
                  </pic:spPr>
                </pic:pic>
              </a:graphicData>
            </a:graphic>
            <wp14:sizeRelH relativeFrom="margin">
              <wp14:pctWidth>0</wp14:pctWidth>
            </wp14:sizeRelH>
            <wp14:sizeRelV relativeFrom="margin">
              <wp14:pctHeight>0</wp14:pctHeight>
            </wp14:sizeRelV>
          </wp:anchor>
        </w:drawing>
      </w:r>
      <w:r w:rsidR="00DB202D">
        <w:rPr>
          <w:rFonts w:ascii="NTFPreCursivefk" w:hAnsi="NTFPreCursivefk" w:cs="Arial"/>
          <w:b/>
          <w:sz w:val="32"/>
          <w:szCs w:val="32"/>
        </w:rPr>
        <w:t>Autumn 1</w:t>
      </w:r>
    </w:p>
    <w:p w14:paraId="6E886B34" w14:textId="77777777" w:rsidR="00E5036C" w:rsidRPr="006A6D80" w:rsidRDefault="006A6D80" w:rsidP="00984B95">
      <w:pPr>
        <w:jc w:val="center"/>
        <w:rPr>
          <w:rFonts w:ascii="NTFPreCursivefk" w:hAnsi="NTFPreCursivefk" w:cs="Arial"/>
          <w:b/>
          <w:sz w:val="32"/>
          <w:szCs w:val="32"/>
        </w:rPr>
      </w:pPr>
      <w:r w:rsidRPr="006A6D80">
        <w:rPr>
          <w:rFonts w:ascii="NTFPreCursivefk" w:hAnsi="NTFPreCursivefk" w:cs="Arial"/>
          <w:b/>
          <w:sz w:val="32"/>
          <w:szCs w:val="32"/>
        </w:rPr>
        <w:t>Half Term Information for Parents</w:t>
      </w:r>
    </w:p>
    <w:p w14:paraId="02858DA0" w14:textId="3BBDF9C9" w:rsidR="006A6D80" w:rsidRDefault="0039361C" w:rsidP="006A6D80">
      <w:pPr>
        <w:jc w:val="center"/>
        <w:rPr>
          <w:rFonts w:ascii="NTFPreCursivefk" w:hAnsi="NTFPreCursivefk" w:cs="Arial"/>
          <w:b/>
          <w:sz w:val="32"/>
          <w:szCs w:val="32"/>
        </w:rPr>
      </w:pPr>
      <w:r>
        <w:rPr>
          <w:rFonts w:ascii="NTFPreCursivefk" w:hAnsi="NTFPreCursivefk" w:cs="Arial"/>
          <w:b/>
          <w:sz w:val="32"/>
          <w:szCs w:val="32"/>
        </w:rPr>
        <w:t>Early Years</w:t>
      </w:r>
    </w:p>
    <w:p w14:paraId="5896DD9C" w14:textId="77777777" w:rsidR="006A6D80" w:rsidRPr="006A6D80" w:rsidRDefault="006A6D80" w:rsidP="006A6D80">
      <w:pPr>
        <w:rPr>
          <w:rFonts w:ascii="NTFPreCursivefk" w:hAnsi="NTFPreCursivefk" w:cs="Arial"/>
          <w:color w:val="0000FF"/>
          <w:sz w:val="20"/>
          <w:szCs w:val="20"/>
        </w:rPr>
      </w:pPr>
    </w:p>
    <w:p w14:paraId="2EC08324" w14:textId="77777777" w:rsidR="006A6D80" w:rsidRPr="006A6D80" w:rsidRDefault="006A6D80" w:rsidP="008641DE">
      <w:pPr>
        <w:ind w:hanging="540"/>
        <w:rPr>
          <w:rFonts w:ascii="NTFPreCursivefk" w:hAnsi="NTFPreCursivefk" w:cs="Arial"/>
          <w:color w:val="0000FF"/>
          <w:sz w:val="20"/>
          <w:szCs w:val="20"/>
        </w:rPr>
      </w:pPr>
      <w:r w:rsidRPr="006A6D80">
        <w:rPr>
          <w:rFonts w:ascii="NTFPreCursivefk" w:hAnsi="NTFPreCursivefk" w:cs="Arial"/>
          <w:color w:val="0000FF"/>
          <w:sz w:val="20"/>
          <w:szCs w:val="20"/>
        </w:rPr>
        <w:t>Happy children aiming high</w:t>
      </w:r>
    </w:p>
    <w:p w14:paraId="5D9A9094" w14:textId="718E0737" w:rsidR="00E5036C" w:rsidRPr="00B92176" w:rsidRDefault="00E5036C" w:rsidP="00EC2FA3">
      <w:pPr>
        <w:ind w:hanging="540"/>
        <w:rPr>
          <w:rFonts w:ascii="NTFPreCursivefk" w:hAnsi="NTFPreCursivefk" w:cs="Arial"/>
        </w:rPr>
      </w:pPr>
      <w:r w:rsidRPr="00B92176">
        <w:rPr>
          <w:rFonts w:ascii="NTFPreCursivefk" w:hAnsi="NTFPreCursivefk" w:cs="Arial"/>
        </w:rPr>
        <w:t>Dear Parents and Carers,</w:t>
      </w:r>
    </w:p>
    <w:p w14:paraId="517232A7" w14:textId="371224E1" w:rsidR="00DB202D" w:rsidRPr="006A6D80" w:rsidRDefault="00DB202D" w:rsidP="00DB202D">
      <w:pPr>
        <w:ind w:left="-540"/>
        <w:rPr>
          <w:rFonts w:ascii="NTFPreCursivefk" w:hAnsi="NTFPreCursivefk" w:cs="Arial"/>
          <w:sz w:val="28"/>
          <w:szCs w:val="28"/>
        </w:rPr>
      </w:pPr>
      <w:r w:rsidRPr="00B92176">
        <w:rPr>
          <w:rFonts w:ascii="NTFPreCursivefk" w:hAnsi="NTFPreCursivefk" w:cs="Arial"/>
        </w:rPr>
        <w:t>Welcome to Early Years! We hope you are ready for an exciting year ahead! We</w:t>
      </w:r>
      <w:r w:rsidR="00504922" w:rsidRPr="00B92176">
        <w:rPr>
          <w:rFonts w:ascii="NTFPreCursivefk" w:hAnsi="NTFPreCursivefk" w:cs="Arial"/>
        </w:rPr>
        <w:t xml:space="preserve"> are so happy to see you again and to get to know new faces! We</w:t>
      </w:r>
      <w:r w:rsidRPr="00B92176">
        <w:rPr>
          <w:rFonts w:ascii="NTFPreCursivefk" w:hAnsi="NTFPreCursivefk" w:cs="Arial"/>
        </w:rPr>
        <w:t xml:space="preserve"> look forward to continuing to get to know you and your children and working together to help ensure their </w:t>
      </w:r>
      <w:r w:rsidR="00D634DC">
        <w:rPr>
          <w:rFonts w:ascii="NTFPreCursivefk" w:hAnsi="NTFPreCursivefk" w:cs="Arial"/>
        </w:rPr>
        <w:t>time</w:t>
      </w:r>
      <w:r w:rsidRPr="00B92176">
        <w:rPr>
          <w:rFonts w:ascii="NTFPreCursivefk" w:hAnsi="NTFPreCursivefk" w:cs="Arial"/>
        </w:rPr>
        <w:t xml:space="preserve"> at New Hartley is successful. This information sheet tells you about the theme being followed for this half term. We hope that you find it useful</w:t>
      </w:r>
      <w:r>
        <w:rPr>
          <w:rFonts w:ascii="NTFPreCursivefk" w:hAnsi="NTFPreCursivefk" w:cs="Arial"/>
          <w:sz w:val="28"/>
          <w:szCs w:val="28"/>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927479" w:rsidRPr="008C7553" w14:paraId="49C3CB8B" w14:textId="77777777">
        <w:trPr>
          <w:trHeight w:val="450"/>
        </w:trPr>
        <w:tc>
          <w:tcPr>
            <w:tcW w:w="10440" w:type="dxa"/>
            <w:tcBorders>
              <w:bottom w:val="single" w:sz="4" w:space="0" w:color="auto"/>
            </w:tcBorders>
          </w:tcPr>
          <w:p w14:paraId="3516E108" w14:textId="6F24AAD3" w:rsidR="00C02856" w:rsidRPr="00B92176" w:rsidRDefault="001B50E5" w:rsidP="004370CB">
            <w:pPr>
              <w:rPr>
                <w:rFonts w:ascii="NTFPreCursivefk" w:hAnsi="NTFPreCursivefk" w:cs="Arial"/>
                <w:bCs/>
                <w:sz w:val="26"/>
                <w:szCs w:val="26"/>
              </w:rPr>
            </w:pPr>
            <w:r w:rsidRPr="00B92176">
              <w:rPr>
                <w:rFonts w:ascii="NTFPreCursivefk" w:hAnsi="NTFPreCursivefk" w:cs="Arial"/>
                <w:b/>
                <w:sz w:val="26"/>
                <w:szCs w:val="26"/>
              </w:rPr>
              <w:t>Theme:</w:t>
            </w:r>
            <w:r w:rsidR="006815AC" w:rsidRPr="00B92176">
              <w:rPr>
                <w:rFonts w:ascii="NTFPreCursivefk" w:hAnsi="NTFPreCursivefk" w:cs="Arial"/>
                <w:b/>
                <w:sz w:val="26"/>
                <w:szCs w:val="26"/>
              </w:rPr>
              <w:t xml:space="preserve"> </w:t>
            </w:r>
            <w:r w:rsidR="00B24E26" w:rsidRPr="00B92176">
              <w:rPr>
                <w:rFonts w:ascii="NTFPreCursivefk" w:hAnsi="NTFPreCursivefk" w:cs="Arial"/>
                <w:bCs/>
                <w:sz w:val="26"/>
                <w:szCs w:val="26"/>
              </w:rPr>
              <w:t>Autumn 1-</w:t>
            </w:r>
            <w:r w:rsidR="00AF5B79" w:rsidRPr="00B92176">
              <w:rPr>
                <w:rFonts w:ascii="NTFPreCursivefk" w:hAnsi="NTFPreCursivefk" w:cs="Arial"/>
                <w:bCs/>
                <w:sz w:val="26"/>
                <w:szCs w:val="26"/>
              </w:rPr>
              <w:t>What can I do?</w:t>
            </w:r>
          </w:p>
        </w:tc>
      </w:tr>
      <w:tr w:rsidR="001B50E5" w:rsidRPr="008C7553" w14:paraId="4BA62A80" w14:textId="77777777" w:rsidTr="006F5A8D">
        <w:trPr>
          <w:trHeight w:val="2578"/>
        </w:trPr>
        <w:tc>
          <w:tcPr>
            <w:tcW w:w="10440" w:type="dxa"/>
            <w:tcBorders>
              <w:bottom w:val="single" w:sz="4" w:space="0" w:color="auto"/>
            </w:tcBorders>
          </w:tcPr>
          <w:p w14:paraId="776472F4" w14:textId="6A2AF56D" w:rsidR="001B50E5" w:rsidRPr="00B92176" w:rsidRDefault="00A6286B" w:rsidP="00DB3F78">
            <w:pPr>
              <w:rPr>
                <w:rFonts w:ascii="NTFPreCursivefk" w:hAnsi="NTFPreCursivefk" w:cs="Arial"/>
                <w:b/>
                <w:sz w:val="26"/>
                <w:szCs w:val="26"/>
                <w:u w:val="single"/>
              </w:rPr>
            </w:pPr>
            <w:r w:rsidRPr="00B92176">
              <w:rPr>
                <w:rFonts w:ascii="NTFPreCursivefk" w:hAnsi="NTFPreCursivefk" w:cs="Arial"/>
                <w:b/>
                <w:sz w:val="26"/>
                <w:szCs w:val="26"/>
                <w:u w:val="single"/>
              </w:rPr>
              <w:t>Continuous</w:t>
            </w:r>
            <w:r w:rsidR="0006389D" w:rsidRPr="00B92176">
              <w:rPr>
                <w:rFonts w:ascii="NTFPreCursivefk" w:hAnsi="NTFPreCursivefk" w:cs="Arial"/>
                <w:b/>
                <w:sz w:val="26"/>
                <w:szCs w:val="26"/>
                <w:u w:val="single"/>
              </w:rPr>
              <w:t xml:space="preserve"> Provision in the Early Years</w:t>
            </w:r>
          </w:p>
          <w:p w14:paraId="11EB1E9C" w14:textId="77777777" w:rsidR="00B92176" w:rsidRPr="00B92176" w:rsidRDefault="00A6286B" w:rsidP="00DB3F78">
            <w:pPr>
              <w:rPr>
                <w:rFonts w:ascii="NTFPreCursivefk" w:hAnsi="NTFPreCursivefk" w:cs="Arial"/>
                <w:sz w:val="26"/>
                <w:szCs w:val="26"/>
              </w:rPr>
            </w:pPr>
            <w:r w:rsidRPr="00B92176">
              <w:rPr>
                <w:rFonts w:ascii="NTFPreCursivefk" w:hAnsi="NTFPreCursivefk" w:cs="Arial"/>
                <w:sz w:val="26"/>
                <w:szCs w:val="26"/>
              </w:rPr>
              <w:t>Continuous</w:t>
            </w:r>
            <w:r w:rsidR="0006389D" w:rsidRPr="00B92176">
              <w:rPr>
                <w:rFonts w:ascii="NTFPreCursivefk" w:hAnsi="NTFPreCursivefk" w:cs="Arial"/>
                <w:sz w:val="26"/>
                <w:szCs w:val="26"/>
              </w:rPr>
              <w:t xml:space="preserve"> provision covers the </w:t>
            </w:r>
            <w:r w:rsidRPr="00B92176">
              <w:rPr>
                <w:rFonts w:ascii="NTFPreCursivefk" w:hAnsi="NTFPreCursivefk" w:cs="Arial"/>
                <w:sz w:val="26"/>
                <w:szCs w:val="26"/>
              </w:rPr>
              <w:t>areas</w:t>
            </w:r>
            <w:r w:rsidR="0006389D" w:rsidRPr="00B92176">
              <w:rPr>
                <w:rFonts w:ascii="NTFPreCursivefk" w:hAnsi="NTFPreCursivefk" w:cs="Arial"/>
                <w:sz w:val="26"/>
                <w:szCs w:val="26"/>
              </w:rPr>
              <w:t xml:space="preserve"> that are available to children </w:t>
            </w:r>
            <w:r w:rsidR="00C5393F" w:rsidRPr="00B92176">
              <w:rPr>
                <w:rFonts w:ascii="NTFPreCursivefk" w:hAnsi="NTFPreCursivefk" w:cs="Arial"/>
                <w:sz w:val="26"/>
                <w:szCs w:val="26"/>
              </w:rPr>
              <w:t xml:space="preserve">most of the </w:t>
            </w:r>
            <w:r w:rsidR="0006389D" w:rsidRPr="00B92176">
              <w:rPr>
                <w:rFonts w:ascii="NTFPreCursivefk" w:hAnsi="NTFPreCursivefk" w:cs="Arial"/>
                <w:sz w:val="26"/>
                <w:szCs w:val="26"/>
              </w:rPr>
              <w:t>time.</w:t>
            </w:r>
            <w:r w:rsidR="00504922" w:rsidRPr="00B92176">
              <w:rPr>
                <w:rFonts w:ascii="NTFPreCursivefk" w:hAnsi="NTFPreCursivefk" w:cs="Arial"/>
                <w:sz w:val="26"/>
                <w:szCs w:val="26"/>
              </w:rPr>
              <w:t xml:space="preserve"> Within our Early Years bubble we will continue to offer as much provision as we can. </w:t>
            </w:r>
          </w:p>
          <w:p w14:paraId="52C26441" w14:textId="4F161EF5" w:rsidR="0006389D" w:rsidRPr="00B92176" w:rsidRDefault="00504922" w:rsidP="00DB3F78">
            <w:pPr>
              <w:rPr>
                <w:rFonts w:ascii="NTFPreCursivefk" w:hAnsi="NTFPreCursivefk" w:cs="Arial"/>
                <w:sz w:val="26"/>
                <w:szCs w:val="26"/>
              </w:rPr>
            </w:pPr>
            <w:r w:rsidRPr="00B92176">
              <w:rPr>
                <w:rFonts w:ascii="NTFPreCursivefk" w:hAnsi="NTFPreCursivefk" w:cs="Arial"/>
                <w:sz w:val="26"/>
                <w:szCs w:val="26"/>
              </w:rPr>
              <w:t>Children will be supported in extra hand washing</w:t>
            </w:r>
            <w:r w:rsidR="00B92176" w:rsidRPr="00B92176">
              <w:rPr>
                <w:rFonts w:ascii="NTFPreCursivefk" w:hAnsi="NTFPreCursivefk" w:cs="Arial"/>
                <w:sz w:val="26"/>
                <w:szCs w:val="26"/>
              </w:rPr>
              <w:t>/use of hand sanitizer when using resources. Resources will also be cleaned daily.</w:t>
            </w:r>
          </w:p>
          <w:p w14:paraId="296E57D3" w14:textId="29768C25" w:rsidR="0006389D" w:rsidRPr="00B92176" w:rsidRDefault="0006389D" w:rsidP="00DB3F78">
            <w:pPr>
              <w:rPr>
                <w:rFonts w:ascii="NTFPreCursivefk" w:hAnsi="NTFPreCursivefk" w:cs="Arial"/>
                <w:b/>
                <w:sz w:val="26"/>
                <w:szCs w:val="26"/>
              </w:rPr>
            </w:pPr>
            <w:r w:rsidRPr="00B92176">
              <w:rPr>
                <w:rFonts w:ascii="NTFPreCursivefk" w:hAnsi="NTFPreCursivefk" w:cs="Arial"/>
                <w:b/>
                <w:sz w:val="26"/>
                <w:szCs w:val="26"/>
              </w:rPr>
              <w:t>Construction area</w:t>
            </w:r>
            <w:r w:rsidR="00A33C0C" w:rsidRPr="00B92176">
              <w:rPr>
                <w:rFonts w:ascii="NTFPreCursivefk" w:hAnsi="NTFPreCursivefk" w:cs="Arial"/>
                <w:b/>
                <w:sz w:val="26"/>
                <w:szCs w:val="26"/>
              </w:rPr>
              <w:t>-inside and out</w:t>
            </w:r>
          </w:p>
          <w:p w14:paraId="1769A2E8" w14:textId="5F753721" w:rsidR="0006389D" w:rsidRPr="00B92176" w:rsidRDefault="0006389D" w:rsidP="00DB3F78">
            <w:pPr>
              <w:rPr>
                <w:rFonts w:ascii="NTFPreCursivefk" w:hAnsi="NTFPreCursivefk" w:cs="Arial"/>
                <w:sz w:val="26"/>
                <w:szCs w:val="26"/>
              </w:rPr>
            </w:pPr>
            <w:r w:rsidRPr="00B92176">
              <w:rPr>
                <w:rFonts w:ascii="NTFPreCursivefk" w:hAnsi="NTFPreCursivefk" w:cs="Arial"/>
                <w:sz w:val="26"/>
                <w:szCs w:val="26"/>
              </w:rPr>
              <w:t xml:space="preserve">Here children have a variety of large and small </w:t>
            </w:r>
            <w:r w:rsidR="00A6286B" w:rsidRPr="00B92176">
              <w:rPr>
                <w:rFonts w:ascii="NTFPreCursivefk" w:hAnsi="NTFPreCursivefk" w:cs="Arial"/>
                <w:sz w:val="26"/>
                <w:szCs w:val="26"/>
              </w:rPr>
              <w:t>building</w:t>
            </w:r>
            <w:r w:rsidRPr="00B92176">
              <w:rPr>
                <w:rFonts w:ascii="NTFPreCursivefk" w:hAnsi="NTFPreCursivefk" w:cs="Arial"/>
                <w:sz w:val="26"/>
                <w:szCs w:val="26"/>
              </w:rPr>
              <w:t xml:space="preserve"> toys such as large foam bricks, wooden </w:t>
            </w:r>
            <w:r w:rsidR="00A6286B" w:rsidRPr="00B92176">
              <w:rPr>
                <w:rFonts w:ascii="NTFPreCursivefk" w:hAnsi="NTFPreCursivefk" w:cs="Arial"/>
                <w:sz w:val="26"/>
                <w:szCs w:val="26"/>
              </w:rPr>
              <w:t>blocks</w:t>
            </w:r>
            <w:r w:rsidRPr="00B92176">
              <w:rPr>
                <w:rFonts w:ascii="NTFPreCursivefk" w:hAnsi="NTFPreCursivefk" w:cs="Arial"/>
                <w:sz w:val="26"/>
                <w:szCs w:val="26"/>
              </w:rPr>
              <w:t xml:space="preserve"> and Duplo. This area is always popular with some very creative and imaginative models and buildings being built.  </w:t>
            </w:r>
            <w:r w:rsidR="00A6286B" w:rsidRPr="00B92176">
              <w:rPr>
                <w:rFonts w:ascii="NTFPreCursivefk" w:hAnsi="NTFPreCursivefk" w:cs="Arial"/>
                <w:sz w:val="26"/>
                <w:szCs w:val="26"/>
              </w:rPr>
              <w:t>Teamwork</w:t>
            </w:r>
            <w:r w:rsidRPr="00B92176">
              <w:rPr>
                <w:rFonts w:ascii="NTFPreCursivefk" w:hAnsi="NTFPreCursivefk" w:cs="Arial"/>
                <w:sz w:val="26"/>
                <w:szCs w:val="26"/>
              </w:rPr>
              <w:t xml:space="preserve"> is encouraged and </w:t>
            </w:r>
            <w:r w:rsidR="00A6286B" w:rsidRPr="00B92176">
              <w:rPr>
                <w:rFonts w:ascii="NTFPreCursivefk" w:hAnsi="NTFPreCursivefk" w:cs="Arial"/>
                <w:sz w:val="26"/>
                <w:szCs w:val="26"/>
              </w:rPr>
              <w:t>naturally lots</w:t>
            </w:r>
            <w:r w:rsidRPr="00B92176">
              <w:rPr>
                <w:rFonts w:ascii="NTFPreCursivefk" w:hAnsi="NTFPreCursivefk" w:cs="Arial"/>
                <w:sz w:val="26"/>
                <w:szCs w:val="26"/>
              </w:rPr>
              <w:t xml:space="preserve"> of interaction between peers </w:t>
            </w:r>
            <w:r w:rsidR="00A6286B" w:rsidRPr="00B92176">
              <w:rPr>
                <w:rFonts w:ascii="NTFPreCursivefk" w:hAnsi="NTFPreCursivefk" w:cs="Arial"/>
                <w:sz w:val="26"/>
                <w:szCs w:val="26"/>
              </w:rPr>
              <w:t>occurs as</w:t>
            </w:r>
            <w:r w:rsidR="00585968" w:rsidRPr="00B92176">
              <w:rPr>
                <w:rFonts w:ascii="NTFPreCursivefk" w:hAnsi="NTFPreCursivefk" w:cs="Arial"/>
                <w:sz w:val="26"/>
                <w:szCs w:val="26"/>
              </w:rPr>
              <w:t xml:space="preserve"> well as </w:t>
            </w:r>
            <w:r w:rsidRPr="00B92176">
              <w:rPr>
                <w:rFonts w:ascii="NTFPreCursivefk" w:hAnsi="NTFPreCursivefk" w:cs="Arial"/>
                <w:sz w:val="26"/>
                <w:szCs w:val="26"/>
              </w:rPr>
              <w:t xml:space="preserve">some great </w:t>
            </w:r>
            <w:r w:rsidR="00A6286B" w:rsidRPr="00B92176">
              <w:rPr>
                <w:rFonts w:ascii="NTFPreCursivefk" w:hAnsi="NTFPreCursivefk" w:cs="Arial"/>
                <w:sz w:val="26"/>
                <w:szCs w:val="26"/>
              </w:rPr>
              <w:t>language</w:t>
            </w:r>
            <w:r w:rsidRPr="00B92176">
              <w:rPr>
                <w:rFonts w:ascii="NTFPreCursivefk" w:hAnsi="NTFPreCursivefk" w:cs="Arial"/>
                <w:sz w:val="26"/>
                <w:szCs w:val="26"/>
              </w:rPr>
              <w:t xml:space="preserve"> development. </w:t>
            </w:r>
            <w:r w:rsidR="00A6286B" w:rsidRPr="00B92176">
              <w:rPr>
                <w:rFonts w:ascii="NTFPreCursivefk" w:hAnsi="NTFPreCursivefk" w:cs="Arial"/>
                <w:sz w:val="26"/>
                <w:szCs w:val="26"/>
              </w:rPr>
              <w:t>Clipboards</w:t>
            </w:r>
            <w:r w:rsidRPr="00B92176">
              <w:rPr>
                <w:rFonts w:ascii="NTFPreCursivefk" w:hAnsi="NTFPreCursivefk" w:cs="Arial"/>
                <w:sz w:val="26"/>
                <w:szCs w:val="26"/>
              </w:rPr>
              <w:t xml:space="preserve"> and paper are </w:t>
            </w:r>
            <w:r w:rsidR="00A6286B" w:rsidRPr="00B92176">
              <w:rPr>
                <w:rFonts w:ascii="NTFPreCursivefk" w:hAnsi="NTFPreCursivefk" w:cs="Arial"/>
                <w:sz w:val="26"/>
                <w:szCs w:val="26"/>
              </w:rPr>
              <w:t>often</w:t>
            </w:r>
            <w:r w:rsidRPr="00B92176">
              <w:rPr>
                <w:rFonts w:ascii="NTFPreCursivefk" w:hAnsi="NTFPreCursivefk" w:cs="Arial"/>
                <w:sz w:val="26"/>
                <w:szCs w:val="26"/>
              </w:rPr>
              <w:t xml:space="preserve"> </w:t>
            </w:r>
            <w:r w:rsidR="00A6286B" w:rsidRPr="00B92176">
              <w:rPr>
                <w:rFonts w:ascii="NTFPreCursivefk" w:hAnsi="NTFPreCursivefk" w:cs="Arial"/>
                <w:sz w:val="26"/>
                <w:szCs w:val="26"/>
              </w:rPr>
              <w:t>available,</w:t>
            </w:r>
            <w:r w:rsidRPr="00B92176">
              <w:rPr>
                <w:rFonts w:ascii="NTFPreCursivefk" w:hAnsi="NTFPreCursivefk" w:cs="Arial"/>
                <w:sz w:val="26"/>
                <w:szCs w:val="26"/>
              </w:rPr>
              <w:t xml:space="preserve"> so </w:t>
            </w:r>
            <w:r w:rsidR="00A6286B" w:rsidRPr="00B92176">
              <w:rPr>
                <w:rFonts w:ascii="NTFPreCursivefk" w:hAnsi="NTFPreCursivefk" w:cs="Arial"/>
                <w:sz w:val="26"/>
                <w:szCs w:val="26"/>
              </w:rPr>
              <w:t>children</w:t>
            </w:r>
            <w:r w:rsidRPr="00B92176">
              <w:rPr>
                <w:rFonts w:ascii="NTFPreCursivefk" w:hAnsi="NTFPreCursivefk" w:cs="Arial"/>
                <w:sz w:val="26"/>
                <w:szCs w:val="26"/>
              </w:rPr>
              <w:t xml:space="preserve"> can draw their models. </w:t>
            </w:r>
            <w:r w:rsidR="003A3CE0" w:rsidRPr="00B92176">
              <w:rPr>
                <w:rFonts w:ascii="NTFPreCursivefk" w:hAnsi="NTFPreCursivefk" w:cs="Arial"/>
                <w:sz w:val="26"/>
                <w:szCs w:val="26"/>
              </w:rPr>
              <w:t xml:space="preserve">Half termly </w:t>
            </w:r>
            <w:r w:rsidR="00A6286B" w:rsidRPr="00B92176">
              <w:rPr>
                <w:rFonts w:ascii="NTFPreCursivefk" w:hAnsi="NTFPreCursivefk" w:cs="Arial"/>
                <w:sz w:val="26"/>
                <w:szCs w:val="26"/>
              </w:rPr>
              <w:t>enhancements</w:t>
            </w:r>
            <w:r w:rsidR="003A3CE0" w:rsidRPr="00B92176">
              <w:rPr>
                <w:rFonts w:ascii="NTFPreCursivefk" w:hAnsi="NTFPreCursivefk" w:cs="Arial"/>
                <w:sz w:val="26"/>
                <w:szCs w:val="26"/>
              </w:rPr>
              <w:t>-</w:t>
            </w:r>
            <w:r w:rsidR="00497210" w:rsidRPr="00B92176">
              <w:rPr>
                <w:rFonts w:ascii="NTFPreCursivefk" w:hAnsi="NTFPreCursivefk" w:cs="Arial"/>
                <w:sz w:val="26"/>
                <w:szCs w:val="26"/>
              </w:rPr>
              <w:t>encouraging</w:t>
            </w:r>
            <w:r w:rsidR="00B24E26" w:rsidRPr="00B92176">
              <w:rPr>
                <w:rFonts w:ascii="NTFPreCursivefk" w:hAnsi="NTFPreCursivefk" w:cs="Arial"/>
                <w:sz w:val="26"/>
                <w:szCs w:val="26"/>
              </w:rPr>
              <w:t xml:space="preserve"> children to build models of their own houses, supporting team work and </w:t>
            </w:r>
            <w:r w:rsidR="00497210" w:rsidRPr="00B92176">
              <w:rPr>
                <w:rFonts w:ascii="NTFPreCursivefk" w:hAnsi="NTFPreCursivefk" w:cs="Arial"/>
                <w:sz w:val="26"/>
                <w:szCs w:val="26"/>
              </w:rPr>
              <w:t>collaborative</w:t>
            </w:r>
            <w:r w:rsidR="00B24E26" w:rsidRPr="00B92176">
              <w:rPr>
                <w:rFonts w:ascii="NTFPreCursivefk" w:hAnsi="NTFPreCursivefk" w:cs="Arial"/>
                <w:sz w:val="26"/>
                <w:szCs w:val="26"/>
              </w:rPr>
              <w:t xml:space="preserve"> play</w:t>
            </w:r>
            <w:r w:rsidR="00A27E6C" w:rsidRPr="00B92176">
              <w:rPr>
                <w:rFonts w:ascii="NTFPreCursivefk" w:hAnsi="NTFPreCursivefk" w:cs="Arial"/>
                <w:sz w:val="26"/>
                <w:szCs w:val="26"/>
              </w:rPr>
              <w:t>.</w:t>
            </w:r>
          </w:p>
          <w:p w14:paraId="5B3C36D1" w14:textId="5AE1E970" w:rsidR="00585968" w:rsidRPr="00B92176" w:rsidRDefault="00585968" w:rsidP="00DB3F78">
            <w:pPr>
              <w:rPr>
                <w:rFonts w:ascii="NTFPreCursivefk" w:hAnsi="NTFPreCursivefk" w:cs="Arial"/>
                <w:b/>
                <w:sz w:val="26"/>
                <w:szCs w:val="26"/>
              </w:rPr>
            </w:pPr>
            <w:r w:rsidRPr="00B92176">
              <w:rPr>
                <w:rFonts w:ascii="NTFPreCursivefk" w:hAnsi="NTFPreCursivefk" w:cs="Arial"/>
                <w:b/>
                <w:sz w:val="26"/>
                <w:szCs w:val="26"/>
              </w:rPr>
              <w:t>Small World area</w:t>
            </w:r>
          </w:p>
          <w:p w14:paraId="27C54654" w14:textId="2ED0D5D0" w:rsidR="00585968" w:rsidRPr="00B92176" w:rsidRDefault="00585968" w:rsidP="00DB3F78">
            <w:pPr>
              <w:rPr>
                <w:rFonts w:ascii="NTFPreCursivefk" w:hAnsi="NTFPreCursivefk" w:cs="Arial"/>
                <w:sz w:val="26"/>
                <w:szCs w:val="26"/>
              </w:rPr>
            </w:pPr>
            <w:r w:rsidRPr="00B92176">
              <w:rPr>
                <w:rFonts w:ascii="NTFPreCursivefk" w:hAnsi="NTFPreCursivefk" w:cs="Arial"/>
                <w:sz w:val="26"/>
                <w:szCs w:val="26"/>
              </w:rPr>
              <w:t>In this a</w:t>
            </w:r>
            <w:r w:rsidR="003A3CE0" w:rsidRPr="00B92176">
              <w:rPr>
                <w:rFonts w:ascii="NTFPreCursivefk" w:hAnsi="NTFPreCursivefk" w:cs="Arial"/>
                <w:sz w:val="26"/>
                <w:szCs w:val="26"/>
              </w:rPr>
              <w:t>r</w:t>
            </w:r>
            <w:r w:rsidRPr="00B92176">
              <w:rPr>
                <w:rFonts w:ascii="NTFPreCursivefk" w:hAnsi="NTFPreCursivefk" w:cs="Arial"/>
                <w:sz w:val="26"/>
                <w:szCs w:val="26"/>
              </w:rPr>
              <w:t xml:space="preserve">ea children can use resources such as trains or farm </w:t>
            </w:r>
            <w:r w:rsidR="00A6286B" w:rsidRPr="00B92176">
              <w:rPr>
                <w:rFonts w:ascii="NTFPreCursivefk" w:hAnsi="NTFPreCursivefk" w:cs="Arial"/>
                <w:sz w:val="26"/>
                <w:szCs w:val="26"/>
              </w:rPr>
              <w:t>animals</w:t>
            </w:r>
            <w:r w:rsidRPr="00B92176">
              <w:rPr>
                <w:rFonts w:ascii="NTFPreCursivefk" w:hAnsi="NTFPreCursivefk" w:cs="Arial"/>
                <w:sz w:val="26"/>
                <w:szCs w:val="26"/>
              </w:rPr>
              <w:t xml:space="preserve"> to create their own games and role play. </w:t>
            </w:r>
            <w:r w:rsidR="003A3CE0" w:rsidRPr="00B92176">
              <w:rPr>
                <w:rFonts w:ascii="NTFPreCursivefk" w:hAnsi="NTFPreCursivefk" w:cs="Arial"/>
                <w:sz w:val="26"/>
                <w:szCs w:val="26"/>
              </w:rPr>
              <w:t xml:space="preserve">Half termly </w:t>
            </w:r>
            <w:r w:rsidR="00A6286B" w:rsidRPr="00B92176">
              <w:rPr>
                <w:rFonts w:ascii="NTFPreCursivefk" w:hAnsi="NTFPreCursivefk" w:cs="Arial"/>
                <w:sz w:val="26"/>
                <w:szCs w:val="26"/>
              </w:rPr>
              <w:t>enhancements</w:t>
            </w:r>
            <w:r w:rsidR="003A3CE0" w:rsidRPr="00B92176">
              <w:rPr>
                <w:rFonts w:ascii="NTFPreCursivefk" w:hAnsi="NTFPreCursivefk" w:cs="Arial"/>
                <w:sz w:val="26"/>
                <w:szCs w:val="26"/>
              </w:rPr>
              <w:t>-</w:t>
            </w:r>
            <w:r w:rsidR="00B24E26" w:rsidRPr="00B92176">
              <w:rPr>
                <w:rFonts w:ascii="NTFPreCursivefk" w:hAnsi="NTFPreCursivefk" w:cs="Arial"/>
                <w:sz w:val="26"/>
                <w:szCs w:val="26"/>
              </w:rPr>
              <w:t xml:space="preserve">small </w:t>
            </w:r>
            <w:r w:rsidR="00497210" w:rsidRPr="00B92176">
              <w:rPr>
                <w:rFonts w:ascii="NTFPreCursivefk" w:hAnsi="NTFPreCursivefk" w:cs="Arial"/>
                <w:sz w:val="26"/>
                <w:szCs w:val="26"/>
              </w:rPr>
              <w:t>world</w:t>
            </w:r>
            <w:r w:rsidR="00B24E26" w:rsidRPr="00B92176">
              <w:rPr>
                <w:rFonts w:ascii="NTFPreCursivefk" w:hAnsi="NTFPreCursivefk" w:cs="Arial"/>
                <w:sz w:val="26"/>
                <w:szCs w:val="26"/>
              </w:rPr>
              <w:t xml:space="preserve"> play around experiences familiar to children such as the park, school, home</w:t>
            </w:r>
            <w:r w:rsidR="00A27E6C" w:rsidRPr="00B92176">
              <w:rPr>
                <w:rFonts w:ascii="NTFPreCursivefk" w:hAnsi="NTFPreCursivefk" w:cs="Arial"/>
                <w:sz w:val="26"/>
                <w:szCs w:val="26"/>
              </w:rPr>
              <w:t>.</w:t>
            </w:r>
          </w:p>
          <w:p w14:paraId="799FB0DA" w14:textId="2363A2D1" w:rsidR="00585968" w:rsidRPr="00B92176" w:rsidRDefault="00585968" w:rsidP="00DB3F78">
            <w:pPr>
              <w:rPr>
                <w:rFonts w:ascii="NTFPreCursivefk" w:hAnsi="NTFPreCursivefk" w:cs="Arial"/>
                <w:b/>
                <w:sz w:val="26"/>
                <w:szCs w:val="26"/>
              </w:rPr>
            </w:pPr>
            <w:r w:rsidRPr="00B92176">
              <w:rPr>
                <w:rFonts w:ascii="NTFPreCursivefk" w:hAnsi="NTFPreCursivefk" w:cs="Arial"/>
                <w:b/>
                <w:sz w:val="26"/>
                <w:szCs w:val="26"/>
              </w:rPr>
              <w:t>Home Corner</w:t>
            </w:r>
            <w:r w:rsidR="00BC6140" w:rsidRPr="00B92176">
              <w:rPr>
                <w:rFonts w:ascii="NTFPreCursivefk" w:hAnsi="NTFPreCursivefk" w:cs="Arial"/>
                <w:b/>
                <w:sz w:val="26"/>
                <w:szCs w:val="26"/>
              </w:rPr>
              <w:t>/house outside</w:t>
            </w:r>
          </w:p>
          <w:p w14:paraId="6DF70793" w14:textId="1CA76AD3" w:rsidR="00BC6140" w:rsidRPr="00B92176" w:rsidRDefault="00585968" w:rsidP="00DB3F78">
            <w:pPr>
              <w:rPr>
                <w:rFonts w:ascii="NTFPreCursivefk" w:hAnsi="NTFPreCursivefk" w:cs="Arial"/>
                <w:sz w:val="26"/>
                <w:szCs w:val="26"/>
              </w:rPr>
            </w:pPr>
            <w:r w:rsidRPr="00B92176">
              <w:rPr>
                <w:rFonts w:ascii="NTFPreCursivefk" w:hAnsi="NTFPreCursivefk" w:cs="Arial"/>
                <w:sz w:val="26"/>
                <w:szCs w:val="26"/>
              </w:rPr>
              <w:t>This is always a busy area where children act out experiences they have had or seen such as washing up, helping with the baking or la</w:t>
            </w:r>
            <w:r w:rsidR="00A6286B" w:rsidRPr="00B92176">
              <w:rPr>
                <w:rFonts w:ascii="NTFPreCursivefk" w:hAnsi="NTFPreCursivefk" w:cs="Arial"/>
                <w:sz w:val="26"/>
                <w:szCs w:val="26"/>
              </w:rPr>
              <w:t>y</w:t>
            </w:r>
            <w:r w:rsidRPr="00B92176">
              <w:rPr>
                <w:rFonts w:ascii="NTFPreCursivefk" w:hAnsi="NTFPreCursivefk" w:cs="Arial"/>
                <w:sz w:val="26"/>
                <w:szCs w:val="26"/>
              </w:rPr>
              <w:t>ing the table for a meal</w:t>
            </w:r>
            <w:r w:rsidR="007B0E71" w:rsidRPr="00B92176">
              <w:rPr>
                <w:rFonts w:ascii="NTFPreCursivefk" w:hAnsi="NTFPreCursivefk" w:cs="Arial"/>
                <w:sz w:val="26"/>
                <w:szCs w:val="26"/>
              </w:rPr>
              <w:t>,</w:t>
            </w:r>
            <w:r w:rsidRPr="00B92176">
              <w:rPr>
                <w:rFonts w:ascii="NTFPreCursivefk" w:hAnsi="NTFPreCursivefk" w:cs="Arial"/>
                <w:sz w:val="26"/>
                <w:szCs w:val="26"/>
              </w:rPr>
              <w:t xml:space="preserve"> we even had 2 children</w:t>
            </w:r>
            <w:r w:rsidR="00A45739" w:rsidRPr="00B92176">
              <w:rPr>
                <w:rFonts w:ascii="NTFPreCursivefk" w:hAnsi="NTFPreCursivefk" w:cs="Arial"/>
                <w:sz w:val="26"/>
                <w:szCs w:val="26"/>
              </w:rPr>
              <w:t xml:space="preserve"> using the phone to order a takeaway</w:t>
            </w:r>
            <w:r w:rsidRPr="00B92176">
              <w:rPr>
                <w:rFonts w:ascii="NTFPreCursivefk" w:hAnsi="NTFPreCursivefk" w:cs="Arial"/>
                <w:sz w:val="26"/>
                <w:szCs w:val="26"/>
              </w:rPr>
              <w:t xml:space="preserve">! As with </w:t>
            </w:r>
            <w:r w:rsidR="00A6286B" w:rsidRPr="00B92176">
              <w:rPr>
                <w:rFonts w:ascii="NTFPreCursivefk" w:hAnsi="NTFPreCursivefk" w:cs="Arial"/>
                <w:sz w:val="26"/>
                <w:szCs w:val="26"/>
              </w:rPr>
              <w:t>all</w:t>
            </w:r>
            <w:r w:rsidRPr="00B92176">
              <w:rPr>
                <w:rFonts w:ascii="NTFPreCursivefk" w:hAnsi="NTFPreCursivefk" w:cs="Arial"/>
                <w:sz w:val="26"/>
                <w:szCs w:val="26"/>
              </w:rPr>
              <w:t xml:space="preserve"> areas of </w:t>
            </w:r>
            <w:r w:rsidR="00A6286B" w:rsidRPr="00B92176">
              <w:rPr>
                <w:rFonts w:ascii="NTFPreCursivefk" w:hAnsi="NTFPreCursivefk" w:cs="Arial"/>
                <w:sz w:val="26"/>
                <w:szCs w:val="26"/>
              </w:rPr>
              <w:t>Early</w:t>
            </w:r>
            <w:r w:rsidRPr="00B92176">
              <w:rPr>
                <w:rFonts w:ascii="NTFPreCursivefk" w:hAnsi="NTFPreCursivefk" w:cs="Arial"/>
                <w:sz w:val="26"/>
                <w:szCs w:val="26"/>
              </w:rPr>
              <w:t xml:space="preserve"> Years </w:t>
            </w:r>
            <w:r w:rsidR="00A6286B" w:rsidRPr="00B92176">
              <w:rPr>
                <w:rFonts w:ascii="NTFPreCursivefk" w:hAnsi="NTFPreCursivefk" w:cs="Arial"/>
                <w:sz w:val="26"/>
                <w:szCs w:val="26"/>
              </w:rPr>
              <w:t>imagination</w:t>
            </w:r>
            <w:r w:rsidRPr="00B92176">
              <w:rPr>
                <w:rFonts w:ascii="NTFPreCursivefk" w:hAnsi="NTFPreCursivefk" w:cs="Arial"/>
                <w:sz w:val="26"/>
                <w:szCs w:val="26"/>
              </w:rPr>
              <w:t>, creati</w:t>
            </w:r>
            <w:r w:rsidR="00A6286B" w:rsidRPr="00B92176">
              <w:rPr>
                <w:rFonts w:ascii="NTFPreCursivefk" w:hAnsi="NTFPreCursivefk" w:cs="Arial"/>
                <w:sz w:val="26"/>
                <w:szCs w:val="26"/>
              </w:rPr>
              <w:t>vit</w:t>
            </w:r>
            <w:r w:rsidRPr="00B92176">
              <w:rPr>
                <w:rFonts w:ascii="NTFPreCursivefk" w:hAnsi="NTFPreCursivefk" w:cs="Arial"/>
                <w:sz w:val="26"/>
                <w:szCs w:val="26"/>
              </w:rPr>
              <w:t xml:space="preserve">y and Communication and language are developed in this area. </w:t>
            </w:r>
            <w:r w:rsidR="003A3CE0" w:rsidRPr="00B92176">
              <w:rPr>
                <w:rFonts w:ascii="NTFPreCursivefk" w:hAnsi="NTFPreCursivefk" w:cs="Arial"/>
                <w:sz w:val="26"/>
                <w:szCs w:val="26"/>
              </w:rPr>
              <w:t xml:space="preserve">Half termly </w:t>
            </w:r>
            <w:r w:rsidR="00A6286B" w:rsidRPr="00B92176">
              <w:rPr>
                <w:rFonts w:ascii="NTFPreCursivefk" w:hAnsi="NTFPreCursivefk" w:cs="Arial"/>
                <w:sz w:val="26"/>
                <w:szCs w:val="26"/>
              </w:rPr>
              <w:t>enhancements</w:t>
            </w:r>
            <w:r w:rsidR="003A3CE0" w:rsidRPr="00B92176">
              <w:rPr>
                <w:rFonts w:ascii="NTFPreCursivefk" w:hAnsi="NTFPreCursivefk" w:cs="Arial"/>
                <w:sz w:val="26"/>
                <w:szCs w:val="26"/>
              </w:rPr>
              <w:t>-</w:t>
            </w:r>
            <w:r w:rsidR="00B24E26" w:rsidRPr="00B92176">
              <w:rPr>
                <w:rFonts w:ascii="NTFPreCursivefk" w:hAnsi="NTFPreCursivefk" w:cs="Arial"/>
                <w:sz w:val="26"/>
                <w:szCs w:val="26"/>
              </w:rPr>
              <w:t>props to support holding a birthday party</w:t>
            </w:r>
            <w:r w:rsidR="00A27E6C" w:rsidRPr="00B92176">
              <w:rPr>
                <w:rFonts w:ascii="NTFPreCursivefk" w:hAnsi="NTFPreCursivefk" w:cs="Arial"/>
                <w:sz w:val="26"/>
                <w:szCs w:val="26"/>
              </w:rPr>
              <w:t>.</w:t>
            </w:r>
          </w:p>
          <w:p w14:paraId="6D0C3AB1" w14:textId="397CBA93" w:rsidR="00585968" w:rsidRPr="00B92176" w:rsidRDefault="00585968" w:rsidP="00DB3F78">
            <w:pPr>
              <w:rPr>
                <w:rFonts w:ascii="NTFPreCursivefk" w:hAnsi="NTFPreCursivefk" w:cs="Arial"/>
                <w:b/>
                <w:sz w:val="26"/>
                <w:szCs w:val="26"/>
              </w:rPr>
            </w:pPr>
            <w:r w:rsidRPr="00B92176">
              <w:rPr>
                <w:rFonts w:ascii="NTFPreCursivefk" w:hAnsi="NTFPreCursivefk" w:cs="Arial"/>
                <w:b/>
                <w:sz w:val="26"/>
                <w:szCs w:val="26"/>
              </w:rPr>
              <w:t>Sensory area</w:t>
            </w:r>
          </w:p>
          <w:p w14:paraId="010E598C" w14:textId="5DB9E775" w:rsidR="00585968" w:rsidRPr="00B92176" w:rsidRDefault="00585968" w:rsidP="00DB3F78">
            <w:pPr>
              <w:rPr>
                <w:rFonts w:ascii="NTFPreCursivefk" w:hAnsi="NTFPreCursivefk" w:cs="Arial"/>
                <w:sz w:val="26"/>
                <w:szCs w:val="26"/>
              </w:rPr>
            </w:pPr>
            <w:r w:rsidRPr="00B92176">
              <w:rPr>
                <w:rFonts w:ascii="NTFPreCursivefk" w:hAnsi="NTFPreCursivefk" w:cs="Arial"/>
                <w:sz w:val="26"/>
                <w:szCs w:val="26"/>
              </w:rPr>
              <w:t xml:space="preserve">In this area children are provided with different materials or objects to </w:t>
            </w:r>
            <w:r w:rsidR="00A6286B" w:rsidRPr="00B92176">
              <w:rPr>
                <w:rFonts w:ascii="NTFPreCursivefk" w:hAnsi="NTFPreCursivefk" w:cs="Arial"/>
                <w:sz w:val="26"/>
                <w:szCs w:val="26"/>
              </w:rPr>
              <w:t>explore</w:t>
            </w:r>
            <w:r w:rsidRPr="00B92176">
              <w:rPr>
                <w:rFonts w:ascii="NTFPreCursivefk" w:hAnsi="NTFPreCursivefk" w:cs="Arial"/>
                <w:sz w:val="26"/>
                <w:szCs w:val="26"/>
              </w:rPr>
              <w:t>. We also have a light table for children to use.</w:t>
            </w:r>
            <w:r w:rsidR="00851B7F" w:rsidRPr="00B92176">
              <w:rPr>
                <w:rFonts w:ascii="NTFPreCursivefk" w:hAnsi="NTFPreCursivefk" w:cs="Arial"/>
                <w:sz w:val="26"/>
                <w:szCs w:val="26"/>
              </w:rPr>
              <w:t xml:space="preserve"> </w:t>
            </w:r>
            <w:r w:rsidR="003A3CE0" w:rsidRPr="00B92176">
              <w:rPr>
                <w:rFonts w:ascii="NTFPreCursivefk" w:hAnsi="NTFPreCursivefk" w:cs="Arial"/>
                <w:sz w:val="26"/>
                <w:szCs w:val="26"/>
              </w:rPr>
              <w:t xml:space="preserve">Half termly </w:t>
            </w:r>
            <w:r w:rsidR="00A6286B" w:rsidRPr="00B92176">
              <w:rPr>
                <w:rFonts w:ascii="NTFPreCursivefk" w:hAnsi="NTFPreCursivefk" w:cs="Arial"/>
                <w:sz w:val="26"/>
                <w:szCs w:val="26"/>
              </w:rPr>
              <w:t>enhancements</w:t>
            </w:r>
            <w:r w:rsidR="00CC3DBC" w:rsidRPr="00B92176">
              <w:rPr>
                <w:rFonts w:ascii="NTFPreCursivefk" w:hAnsi="NTFPreCursivefk" w:cs="Arial"/>
                <w:sz w:val="26"/>
                <w:szCs w:val="26"/>
              </w:rPr>
              <w:t>-</w:t>
            </w:r>
            <w:r w:rsidR="00B24E26" w:rsidRPr="00B92176">
              <w:rPr>
                <w:rFonts w:ascii="NTFPreCursivefk" w:hAnsi="NTFPreCursivefk" w:cs="Arial"/>
                <w:sz w:val="26"/>
                <w:szCs w:val="26"/>
              </w:rPr>
              <w:t>mark making sensory resources, exploring capacity with familiar resources</w:t>
            </w:r>
            <w:r w:rsidR="00A27E6C" w:rsidRPr="00B92176">
              <w:rPr>
                <w:rFonts w:ascii="NTFPreCursivefk" w:hAnsi="NTFPreCursivefk" w:cs="Arial"/>
                <w:sz w:val="26"/>
                <w:szCs w:val="26"/>
              </w:rPr>
              <w:t>.</w:t>
            </w:r>
          </w:p>
          <w:p w14:paraId="5E4932ED" w14:textId="06CA6E72" w:rsidR="00585968" w:rsidRPr="00B92176" w:rsidRDefault="00585968" w:rsidP="00DB3F78">
            <w:pPr>
              <w:rPr>
                <w:rFonts w:ascii="NTFPreCursivefk" w:hAnsi="NTFPreCursivefk" w:cs="Arial"/>
                <w:b/>
                <w:sz w:val="26"/>
                <w:szCs w:val="26"/>
              </w:rPr>
            </w:pPr>
            <w:r w:rsidRPr="00B92176">
              <w:rPr>
                <w:rFonts w:ascii="NTFPreCursivefk" w:hAnsi="NTFPreCursivefk" w:cs="Arial"/>
                <w:b/>
                <w:sz w:val="26"/>
                <w:szCs w:val="26"/>
              </w:rPr>
              <w:t>Water area</w:t>
            </w:r>
          </w:p>
          <w:p w14:paraId="1EFBC5EF" w14:textId="762794B4" w:rsidR="00585968" w:rsidRPr="00B92176" w:rsidRDefault="00A6286B" w:rsidP="00DB3F78">
            <w:pPr>
              <w:rPr>
                <w:rFonts w:ascii="NTFPreCursivefk" w:hAnsi="NTFPreCursivefk" w:cs="Arial"/>
                <w:sz w:val="26"/>
                <w:szCs w:val="26"/>
              </w:rPr>
            </w:pPr>
            <w:r w:rsidRPr="00B92176">
              <w:rPr>
                <w:rFonts w:ascii="NTFPreCursivefk" w:hAnsi="NTFPreCursivefk" w:cs="Arial"/>
                <w:sz w:val="26"/>
                <w:szCs w:val="26"/>
              </w:rPr>
              <w:t>Children</w:t>
            </w:r>
            <w:r w:rsidR="00585968" w:rsidRPr="00B92176">
              <w:rPr>
                <w:rFonts w:ascii="NTFPreCursivefk" w:hAnsi="NTFPreCursivefk" w:cs="Arial"/>
                <w:sz w:val="26"/>
                <w:szCs w:val="26"/>
              </w:rPr>
              <w:t xml:space="preserve"> have access to a range of co</w:t>
            </w:r>
            <w:r w:rsidRPr="00B92176">
              <w:rPr>
                <w:rFonts w:ascii="NTFPreCursivefk" w:hAnsi="NTFPreCursivefk" w:cs="Arial"/>
                <w:sz w:val="26"/>
                <w:szCs w:val="26"/>
              </w:rPr>
              <w:t>nt</w:t>
            </w:r>
            <w:r w:rsidR="00585968" w:rsidRPr="00B92176">
              <w:rPr>
                <w:rFonts w:ascii="NTFPreCursivefk" w:hAnsi="NTFPreCursivefk" w:cs="Arial"/>
                <w:sz w:val="26"/>
                <w:szCs w:val="26"/>
              </w:rPr>
              <w:t>a</w:t>
            </w:r>
            <w:r w:rsidRPr="00B92176">
              <w:rPr>
                <w:rFonts w:ascii="NTFPreCursivefk" w:hAnsi="NTFPreCursivefk" w:cs="Arial"/>
                <w:sz w:val="26"/>
                <w:szCs w:val="26"/>
              </w:rPr>
              <w:t>ine</w:t>
            </w:r>
            <w:r w:rsidR="00585968" w:rsidRPr="00B92176">
              <w:rPr>
                <w:rFonts w:ascii="NTFPreCursivefk" w:hAnsi="NTFPreCursivefk" w:cs="Arial"/>
                <w:sz w:val="26"/>
                <w:szCs w:val="26"/>
              </w:rPr>
              <w:t xml:space="preserve">rs </w:t>
            </w:r>
            <w:r w:rsidR="00A308DA" w:rsidRPr="00B92176">
              <w:rPr>
                <w:rFonts w:ascii="NTFPreCursivefk" w:hAnsi="NTFPreCursivefk" w:cs="Arial"/>
                <w:sz w:val="26"/>
                <w:szCs w:val="26"/>
              </w:rPr>
              <w:t xml:space="preserve">and tools </w:t>
            </w:r>
            <w:r w:rsidR="00585968" w:rsidRPr="00B92176">
              <w:rPr>
                <w:rFonts w:ascii="NTFPreCursivefk" w:hAnsi="NTFPreCursivefk" w:cs="Arial"/>
                <w:sz w:val="26"/>
                <w:szCs w:val="26"/>
              </w:rPr>
              <w:t xml:space="preserve">to </w:t>
            </w:r>
            <w:r w:rsidRPr="00B92176">
              <w:rPr>
                <w:rFonts w:ascii="NTFPreCursivefk" w:hAnsi="NTFPreCursivefk" w:cs="Arial"/>
                <w:sz w:val="26"/>
                <w:szCs w:val="26"/>
              </w:rPr>
              <w:t>explore</w:t>
            </w:r>
            <w:r w:rsidR="00585968" w:rsidRPr="00B92176">
              <w:rPr>
                <w:rFonts w:ascii="NTFPreCursivefk" w:hAnsi="NTFPreCursivefk" w:cs="Arial"/>
                <w:sz w:val="26"/>
                <w:szCs w:val="26"/>
              </w:rPr>
              <w:t xml:space="preserve"> in the water tray. </w:t>
            </w:r>
            <w:r w:rsidR="00C5393F" w:rsidRPr="00B92176">
              <w:rPr>
                <w:rFonts w:ascii="NTFPreCursivefk" w:hAnsi="NTFPreCursivefk" w:cs="Arial"/>
                <w:sz w:val="26"/>
                <w:szCs w:val="26"/>
              </w:rPr>
              <w:t xml:space="preserve">Here children can begin to understand capacity and the </w:t>
            </w:r>
            <w:r w:rsidRPr="00B92176">
              <w:rPr>
                <w:rFonts w:ascii="NTFPreCursivefk" w:hAnsi="NTFPreCursivefk" w:cs="Arial"/>
                <w:sz w:val="26"/>
                <w:szCs w:val="26"/>
              </w:rPr>
              <w:t>language</w:t>
            </w:r>
            <w:r w:rsidR="00C5393F" w:rsidRPr="00B92176">
              <w:rPr>
                <w:rFonts w:ascii="NTFPreCursivefk" w:hAnsi="NTFPreCursivefk" w:cs="Arial"/>
                <w:sz w:val="26"/>
                <w:szCs w:val="26"/>
              </w:rPr>
              <w:t xml:space="preserve"> of </w:t>
            </w:r>
            <w:r w:rsidRPr="00B92176">
              <w:rPr>
                <w:rFonts w:ascii="NTFPreCursivefk" w:hAnsi="NTFPreCursivefk" w:cs="Arial"/>
                <w:sz w:val="26"/>
                <w:szCs w:val="26"/>
              </w:rPr>
              <w:t>capacity</w:t>
            </w:r>
            <w:r w:rsidR="00C5393F" w:rsidRPr="00B92176">
              <w:rPr>
                <w:rFonts w:ascii="NTFPreCursivefk" w:hAnsi="NTFPreCursivefk" w:cs="Arial"/>
                <w:sz w:val="26"/>
                <w:szCs w:val="26"/>
              </w:rPr>
              <w:t xml:space="preserve"> such as full, half full and empty as </w:t>
            </w:r>
            <w:r w:rsidRPr="00B92176">
              <w:rPr>
                <w:rFonts w:ascii="NTFPreCursivefk" w:hAnsi="NTFPreCursivefk" w:cs="Arial"/>
                <w:sz w:val="26"/>
                <w:szCs w:val="26"/>
              </w:rPr>
              <w:t>well</w:t>
            </w:r>
            <w:r w:rsidR="00C5393F" w:rsidRPr="00B92176">
              <w:rPr>
                <w:rFonts w:ascii="NTFPreCursivefk" w:hAnsi="NTFPreCursivefk" w:cs="Arial"/>
                <w:sz w:val="26"/>
                <w:szCs w:val="26"/>
              </w:rPr>
              <w:t xml:space="preserve"> as making up their own imaginative games.</w:t>
            </w:r>
            <w:r w:rsidR="00851B7F" w:rsidRPr="00B92176">
              <w:rPr>
                <w:rFonts w:ascii="NTFPreCursivefk" w:hAnsi="NTFPreCursivefk" w:cs="Arial"/>
                <w:sz w:val="26"/>
                <w:szCs w:val="26"/>
              </w:rPr>
              <w:t xml:space="preserve"> </w:t>
            </w:r>
          </w:p>
          <w:p w14:paraId="52E844FC" w14:textId="33722E1B" w:rsidR="00C5393F" w:rsidRPr="00B92176" w:rsidRDefault="00C5393F" w:rsidP="00DB3F78">
            <w:pPr>
              <w:rPr>
                <w:rFonts w:ascii="NTFPreCursivefk" w:hAnsi="NTFPreCursivefk" w:cs="Arial"/>
                <w:bCs/>
                <w:sz w:val="26"/>
                <w:szCs w:val="26"/>
              </w:rPr>
            </w:pPr>
            <w:r w:rsidRPr="00B92176">
              <w:rPr>
                <w:rFonts w:ascii="NTFPreCursivefk" w:hAnsi="NTFPreCursivefk" w:cs="Arial"/>
                <w:b/>
                <w:sz w:val="26"/>
                <w:szCs w:val="26"/>
              </w:rPr>
              <w:t>Dough table</w:t>
            </w:r>
            <w:r w:rsidR="00DD303B" w:rsidRPr="00B92176">
              <w:rPr>
                <w:rFonts w:ascii="NTFPreCursivefk" w:hAnsi="NTFPreCursivefk" w:cs="Arial"/>
                <w:b/>
                <w:sz w:val="26"/>
                <w:szCs w:val="26"/>
              </w:rPr>
              <w:t>-</w:t>
            </w:r>
            <w:r w:rsidR="00504922" w:rsidRPr="00B92176">
              <w:rPr>
                <w:rFonts w:ascii="NTFPreCursivefk" w:hAnsi="NTFPreCursivefk" w:cs="Arial"/>
                <w:bCs/>
                <w:sz w:val="26"/>
                <w:szCs w:val="26"/>
              </w:rPr>
              <w:t xml:space="preserve">Each child will have a pot of dough that only they will touch or use. </w:t>
            </w:r>
          </w:p>
          <w:p w14:paraId="4E938AAD" w14:textId="4AEF9F66" w:rsidR="00BC6140" w:rsidRDefault="00C5393F" w:rsidP="00DB3F78">
            <w:pPr>
              <w:rPr>
                <w:rFonts w:ascii="NTFPreCursivefk" w:hAnsi="NTFPreCursivefk" w:cs="Arial"/>
                <w:sz w:val="26"/>
                <w:szCs w:val="26"/>
              </w:rPr>
            </w:pPr>
            <w:r w:rsidRPr="00B92176">
              <w:rPr>
                <w:rFonts w:ascii="NTFPreCursivefk" w:hAnsi="NTFPreCursivefk" w:cs="Arial"/>
                <w:sz w:val="26"/>
                <w:szCs w:val="26"/>
              </w:rPr>
              <w:t xml:space="preserve">Dough is a great resource to help develop </w:t>
            </w:r>
            <w:r w:rsidR="00A6286B" w:rsidRPr="00B92176">
              <w:rPr>
                <w:rFonts w:ascii="NTFPreCursivefk" w:hAnsi="NTFPreCursivefk" w:cs="Arial"/>
                <w:sz w:val="26"/>
                <w:szCs w:val="26"/>
              </w:rPr>
              <w:t>children’s</w:t>
            </w:r>
            <w:r w:rsidRPr="00B92176">
              <w:rPr>
                <w:rFonts w:ascii="NTFPreCursivefk" w:hAnsi="NTFPreCursivefk" w:cs="Arial"/>
                <w:sz w:val="26"/>
                <w:szCs w:val="26"/>
              </w:rPr>
              <w:t xml:space="preserve"> fine motor skills and hand strength to later support writing. This term we will </w:t>
            </w:r>
            <w:r w:rsidR="002632FC" w:rsidRPr="00B92176">
              <w:rPr>
                <w:rFonts w:ascii="NTFPreCursivefk" w:hAnsi="NTFPreCursivefk" w:cs="Arial"/>
                <w:sz w:val="26"/>
                <w:szCs w:val="26"/>
              </w:rPr>
              <w:t>continue</w:t>
            </w:r>
            <w:r w:rsidRPr="00B92176">
              <w:rPr>
                <w:rFonts w:ascii="NTFPreCursivefk" w:hAnsi="NTFPreCursivefk" w:cs="Arial"/>
                <w:sz w:val="26"/>
                <w:szCs w:val="26"/>
              </w:rPr>
              <w:t xml:space="preserve"> weekly </w:t>
            </w:r>
            <w:r w:rsidR="00A6286B" w:rsidRPr="00B92176">
              <w:rPr>
                <w:rFonts w:ascii="NTFPreCursivefk" w:hAnsi="NTFPreCursivefk" w:cs="Arial"/>
                <w:sz w:val="26"/>
                <w:szCs w:val="26"/>
              </w:rPr>
              <w:t>Dough</w:t>
            </w:r>
            <w:r w:rsidRPr="00B92176">
              <w:rPr>
                <w:rFonts w:ascii="NTFPreCursivefk" w:hAnsi="NTFPreCursivefk" w:cs="Arial"/>
                <w:sz w:val="26"/>
                <w:szCs w:val="26"/>
              </w:rPr>
              <w:t xml:space="preserve"> Disco sessions to </w:t>
            </w:r>
            <w:r w:rsidR="00A6286B" w:rsidRPr="00B92176">
              <w:rPr>
                <w:rFonts w:ascii="NTFPreCursivefk" w:hAnsi="NTFPreCursivefk" w:cs="Arial"/>
                <w:sz w:val="26"/>
                <w:szCs w:val="26"/>
              </w:rPr>
              <w:t>further</w:t>
            </w:r>
            <w:r w:rsidRPr="00B92176">
              <w:rPr>
                <w:rFonts w:ascii="NTFPreCursivefk" w:hAnsi="NTFPreCursivefk" w:cs="Arial"/>
                <w:sz w:val="26"/>
                <w:szCs w:val="26"/>
              </w:rPr>
              <w:t xml:space="preserve"> develop co-ordination and the </w:t>
            </w:r>
            <w:r w:rsidR="00A6286B" w:rsidRPr="00B92176">
              <w:rPr>
                <w:rFonts w:ascii="NTFPreCursivefk" w:hAnsi="NTFPreCursivefk" w:cs="Arial"/>
                <w:sz w:val="26"/>
                <w:szCs w:val="26"/>
              </w:rPr>
              <w:t>muscles</w:t>
            </w:r>
            <w:r w:rsidRPr="00B92176">
              <w:rPr>
                <w:rFonts w:ascii="NTFPreCursivefk" w:hAnsi="NTFPreCursivefk" w:cs="Arial"/>
                <w:sz w:val="26"/>
                <w:szCs w:val="26"/>
              </w:rPr>
              <w:t xml:space="preserve"> in </w:t>
            </w:r>
            <w:r w:rsidR="00A6286B" w:rsidRPr="00B92176">
              <w:rPr>
                <w:rFonts w:ascii="NTFPreCursivefk" w:hAnsi="NTFPreCursivefk" w:cs="Arial"/>
                <w:sz w:val="26"/>
                <w:szCs w:val="26"/>
              </w:rPr>
              <w:t>children’s</w:t>
            </w:r>
            <w:r w:rsidRPr="00B92176">
              <w:rPr>
                <w:rFonts w:ascii="NTFPreCursivefk" w:hAnsi="NTFPreCursivefk" w:cs="Arial"/>
                <w:sz w:val="26"/>
                <w:szCs w:val="26"/>
              </w:rPr>
              <w:t xml:space="preserve"> hands and arms.</w:t>
            </w:r>
          </w:p>
          <w:p w14:paraId="4843E48D" w14:textId="7ACABBCC" w:rsidR="00C5393F" w:rsidRPr="00B92176" w:rsidRDefault="00C5393F" w:rsidP="00DB3F78">
            <w:pPr>
              <w:rPr>
                <w:rFonts w:ascii="NTFPreCursivefk" w:hAnsi="NTFPreCursivefk" w:cs="Arial"/>
                <w:b/>
                <w:sz w:val="26"/>
                <w:szCs w:val="26"/>
              </w:rPr>
            </w:pPr>
            <w:r w:rsidRPr="00B92176">
              <w:rPr>
                <w:rFonts w:ascii="NTFPreCursivefk" w:hAnsi="NTFPreCursivefk" w:cs="Arial"/>
                <w:b/>
                <w:sz w:val="26"/>
                <w:szCs w:val="26"/>
              </w:rPr>
              <w:t>Book area</w:t>
            </w:r>
          </w:p>
          <w:p w14:paraId="3CEFCED6" w14:textId="0EA3FC90" w:rsidR="00C5393F" w:rsidRPr="00B92176" w:rsidRDefault="00C5393F" w:rsidP="00DB3F78">
            <w:pPr>
              <w:rPr>
                <w:rFonts w:ascii="NTFPreCursivefk" w:hAnsi="NTFPreCursivefk" w:cs="Arial"/>
                <w:sz w:val="26"/>
                <w:szCs w:val="26"/>
              </w:rPr>
            </w:pPr>
            <w:r w:rsidRPr="00B92176">
              <w:rPr>
                <w:rFonts w:ascii="NTFPreCursivefk" w:hAnsi="NTFPreCursivefk" w:cs="Arial"/>
                <w:sz w:val="26"/>
                <w:szCs w:val="26"/>
              </w:rPr>
              <w:t xml:space="preserve">Stories are read to children </w:t>
            </w:r>
            <w:r w:rsidR="00A6286B" w:rsidRPr="00B92176">
              <w:rPr>
                <w:rFonts w:ascii="NTFPreCursivefk" w:hAnsi="NTFPreCursivefk" w:cs="Arial"/>
                <w:sz w:val="26"/>
                <w:szCs w:val="26"/>
              </w:rPr>
              <w:t>daily</w:t>
            </w:r>
            <w:r w:rsidRPr="00B92176">
              <w:rPr>
                <w:rFonts w:ascii="NTFPreCursivefk" w:hAnsi="NTFPreCursivefk" w:cs="Arial"/>
                <w:sz w:val="26"/>
                <w:szCs w:val="26"/>
              </w:rPr>
              <w:t xml:space="preserve">. In the book area children might choose to look at a book on </w:t>
            </w:r>
            <w:r w:rsidR="00A6286B" w:rsidRPr="00B92176">
              <w:rPr>
                <w:rFonts w:ascii="NTFPreCursivefk" w:hAnsi="NTFPreCursivefk" w:cs="Arial"/>
                <w:sz w:val="26"/>
                <w:szCs w:val="26"/>
              </w:rPr>
              <w:t>their</w:t>
            </w:r>
            <w:r w:rsidRPr="00B92176">
              <w:rPr>
                <w:rFonts w:ascii="NTFPreCursivefk" w:hAnsi="NTFPreCursivefk" w:cs="Arial"/>
                <w:sz w:val="26"/>
                <w:szCs w:val="26"/>
              </w:rPr>
              <w:t xml:space="preserve"> own or </w:t>
            </w:r>
            <w:r w:rsidR="00A6286B" w:rsidRPr="00B92176">
              <w:rPr>
                <w:rFonts w:ascii="NTFPreCursivefk" w:hAnsi="NTFPreCursivefk" w:cs="Arial"/>
                <w:sz w:val="26"/>
                <w:szCs w:val="26"/>
              </w:rPr>
              <w:t>with</w:t>
            </w:r>
            <w:r w:rsidRPr="00B92176">
              <w:rPr>
                <w:rFonts w:ascii="NTFPreCursivefk" w:hAnsi="NTFPreCursivefk" w:cs="Arial"/>
                <w:sz w:val="26"/>
                <w:szCs w:val="26"/>
              </w:rPr>
              <w:t xml:space="preserve"> a f</w:t>
            </w:r>
            <w:r w:rsidR="00A6286B" w:rsidRPr="00B92176">
              <w:rPr>
                <w:rFonts w:ascii="NTFPreCursivefk" w:hAnsi="NTFPreCursivefk" w:cs="Arial"/>
                <w:sz w:val="26"/>
                <w:szCs w:val="26"/>
              </w:rPr>
              <w:t>rie</w:t>
            </w:r>
            <w:r w:rsidRPr="00B92176">
              <w:rPr>
                <w:rFonts w:ascii="NTFPreCursivefk" w:hAnsi="NTFPreCursivefk" w:cs="Arial"/>
                <w:sz w:val="26"/>
                <w:szCs w:val="26"/>
              </w:rPr>
              <w:t xml:space="preserve">nd. Children are encouraged to hold a book </w:t>
            </w:r>
            <w:r w:rsidR="00A6286B" w:rsidRPr="00B92176">
              <w:rPr>
                <w:rFonts w:ascii="NTFPreCursivefk" w:hAnsi="NTFPreCursivefk" w:cs="Arial"/>
                <w:sz w:val="26"/>
                <w:szCs w:val="26"/>
              </w:rPr>
              <w:t>correctly</w:t>
            </w:r>
            <w:r w:rsidRPr="00B92176">
              <w:rPr>
                <w:rFonts w:ascii="NTFPreCursivefk" w:hAnsi="NTFPreCursivefk" w:cs="Arial"/>
                <w:sz w:val="26"/>
                <w:szCs w:val="26"/>
              </w:rPr>
              <w:t xml:space="preserve"> </w:t>
            </w:r>
            <w:r w:rsidR="00A6286B" w:rsidRPr="00B92176">
              <w:rPr>
                <w:rFonts w:ascii="NTFPreCursivefk" w:hAnsi="NTFPreCursivefk" w:cs="Arial"/>
                <w:sz w:val="26"/>
                <w:szCs w:val="26"/>
              </w:rPr>
              <w:t>and</w:t>
            </w:r>
            <w:r w:rsidRPr="00B92176">
              <w:rPr>
                <w:rFonts w:ascii="NTFPreCursivefk" w:hAnsi="NTFPreCursivefk" w:cs="Arial"/>
                <w:sz w:val="26"/>
                <w:szCs w:val="26"/>
              </w:rPr>
              <w:t xml:space="preserve"> </w:t>
            </w:r>
            <w:r w:rsidR="00A6286B" w:rsidRPr="00B92176">
              <w:rPr>
                <w:rFonts w:ascii="NTFPreCursivefk" w:hAnsi="NTFPreCursivefk" w:cs="Arial"/>
                <w:sz w:val="26"/>
                <w:szCs w:val="26"/>
              </w:rPr>
              <w:t>begin</w:t>
            </w:r>
            <w:r w:rsidRPr="00B92176">
              <w:rPr>
                <w:rFonts w:ascii="NTFPreCursivefk" w:hAnsi="NTFPreCursivefk" w:cs="Arial"/>
                <w:sz w:val="26"/>
                <w:szCs w:val="26"/>
              </w:rPr>
              <w:t xml:space="preserve"> to discuss boo</w:t>
            </w:r>
            <w:r w:rsidR="00205761" w:rsidRPr="00B92176">
              <w:rPr>
                <w:rFonts w:ascii="NTFPreCursivefk" w:hAnsi="NTFPreCursivefk" w:cs="Arial"/>
                <w:sz w:val="26"/>
                <w:szCs w:val="26"/>
              </w:rPr>
              <w:t>k</w:t>
            </w:r>
            <w:r w:rsidRPr="00B92176">
              <w:rPr>
                <w:rFonts w:ascii="NTFPreCursivefk" w:hAnsi="NTFPreCursivefk" w:cs="Arial"/>
                <w:sz w:val="26"/>
                <w:szCs w:val="26"/>
              </w:rPr>
              <w:t>s-</w:t>
            </w:r>
            <w:r w:rsidR="00A6286B" w:rsidRPr="00B92176">
              <w:rPr>
                <w:rFonts w:ascii="NTFPreCursivefk" w:hAnsi="NTFPreCursivefk" w:cs="Arial"/>
                <w:sz w:val="26"/>
                <w:szCs w:val="26"/>
              </w:rPr>
              <w:t>characters</w:t>
            </w:r>
            <w:r w:rsidRPr="00B92176">
              <w:rPr>
                <w:rFonts w:ascii="NTFPreCursivefk" w:hAnsi="NTFPreCursivefk" w:cs="Arial"/>
                <w:sz w:val="26"/>
                <w:szCs w:val="26"/>
              </w:rPr>
              <w:t xml:space="preserve">, events, what might happen next. </w:t>
            </w:r>
            <w:r w:rsidR="003A3CE0" w:rsidRPr="00B92176">
              <w:rPr>
                <w:rFonts w:ascii="NTFPreCursivefk" w:hAnsi="NTFPreCursivefk" w:cs="Arial"/>
                <w:sz w:val="26"/>
                <w:szCs w:val="26"/>
              </w:rPr>
              <w:t xml:space="preserve">Half termly </w:t>
            </w:r>
            <w:r w:rsidR="00A6286B" w:rsidRPr="00B92176">
              <w:rPr>
                <w:rFonts w:ascii="NTFPreCursivefk" w:hAnsi="NTFPreCursivefk" w:cs="Arial"/>
                <w:sz w:val="26"/>
                <w:szCs w:val="26"/>
              </w:rPr>
              <w:t>enhancements</w:t>
            </w:r>
            <w:r w:rsidR="003A3CE0" w:rsidRPr="00B92176">
              <w:rPr>
                <w:rFonts w:ascii="NTFPreCursivefk" w:hAnsi="NTFPreCursivefk" w:cs="Arial"/>
                <w:sz w:val="26"/>
                <w:szCs w:val="26"/>
              </w:rPr>
              <w:t>-</w:t>
            </w:r>
            <w:r w:rsidR="00B24E26" w:rsidRPr="00B92176">
              <w:rPr>
                <w:rFonts w:ascii="NTFPreCursivefk" w:hAnsi="NTFPreCursivefk" w:cs="Arial"/>
                <w:sz w:val="26"/>
                <w:szCs w:val="26"/>
              </w:rPr>
              <w:t>family</w:t>
            </w:r>
            <w:r w:rsidR="00CC3DBC" w:rsidRPr="00B92176">
              <w:rPr>
                <w:rFonts w:ascii="NTFPreCursivefk" w:hAnsi="NTFPreCursivefk" w:cs="Arial"/>
                <w:sz w:val="26"/>
                <w:szCs w:val="26"/>
              </w:rPr>
              <w:t xml:space="preserve"> stories</w:t>
            </w:r>
            <w:r w:rsidR="00A27E6C" w:rsidRPr="00B92176">
              <w:rPr>
                <w:rFonts w:ascii="NTFPreCursivefk" w:hAnsi="NTFPreCursivefk" w:cs="Arial"/>
                <w:sz w:val="26"/>
                <w:szCs w:val="26"/>
              </w:rPr>
              <w:t>.</w:t>
            </w:r>
            <w:r w:rsidR="00CC3DBC" w:rsidRPr="00B92176">
              <w:rPr>
                <w:rFonts w:ascii="NTFPreCursivefk" w:hAnsi="NTFPreCursivefk" w:cs="Arial"/>
                <w:sz w:val="26"/>
                <w:szCs w:val="26"/>
              </w:rPr>
              <w:t xml:space="preserve"> </w:t>
            </w:r>
            <w:r w:rsidR="00C9318F" w:rsidRPr="00B92176">
              <w:rPr>
                <w:rFonts w:ascii="NTFPreCursivefk" w:hAnsi="NTFPreCursivefk" w:cs="Arial"/>
                <w:sz w:val="26"/>
                <w:szCs w:val="26"/>
              </w:rPr>
              <w:t xml:space="preserve"> </w:t>
            </w:r>
          </w:p>
          <w:p w14:paraId="56C89C35" w14:textId="77777777" w:rsidR="00F35627" w:rsidRDefault="00F35627" w:rsidP="00DB3F78">
            <w:pPr>
              <w:rPr>
                <w:rFonts w:ascii="NTFPreCursivefk" w:hAnsi="NTFPreCursivefk" w:cs="Arial"/>
                <w:b/>
                <w:sz w:val="26"/>
                <w:szCs w:val="26"/>
              </w:rPr>
            </w:pPr>
          </w:p>
          <w:p w14:paraId="691D8387" w14:textId="77777777" w:rsidR="00F35627" w:rsidRDefault="00F35627" w:rsidP="00DB3F78">
            <w:pPr>
              <w:rPr>
                <w:rFonts w:ascii="NTFPreCursivefk" w:hAnsi="NTFPreCursivefk" w:cs="Arial"/>
                <w:b/>
                <w:sz w:val="26"/>
                <w:szCs w:val="26"/>
              </w:rPr>
            </w:pPr>
            <w:bookmarkStart w:id="0" w:name="_GoBack"/>
            <w:bookmarkEnd w:id="0"/>
          </w:p>
          <w:p w14:paraId="46DBB7D1" w14:textId="77777777" w:rsidR="0020556A" w:rsidRDefault="0020556A" w:rsidP="00DB3F78">
            <w:pPr>
              <w:rPr>
                <w:rFonts w:ascii="NTFPreCursivefk" w:hAnsi="NTFPreCursivefk" w:cs="Arial"/>
                <w:b/>
                <w:sz w:val="26"/>
                <w:szCs w:val="26"/>
              </w:rPr>
            </w:pPr>
          </w:p>
          <w:p w14:paraId="3BF0D015" w14:textId="0704A424" w:rsidR="00EC2FA3" w:rsidRPr="00B92176" w:rsidRDefault="00EC2FA3" w:rsidP="00DB3F78">
            <w:pPr>
              <w:rPr>
                <w:rFonts w:ascii="NTFPreCursivefk" w:hAnsi="NTFPreCursivefk" w:cs="Arial"/>
                <w:b/>
                <w:sz w:val="26"/>
                <w:szCs w:val="26"/>
              </w:rPr>
            </w:pPr>
            <w:r w:rsidRPr="00B92176">
              <w:rPr>
                <w:rFonts w:ascii="NTFPreCursivefk" w:hAnsi="NTFPreCursivefk" w:cs="Arial"/>
                <w:b/>
                <w:sz w:val="26"/>
                <w:szCs w:val="26"/>
              </w:rPr>
              <w:lastRenderedPageBreak/>
              <w:t>Writing area</w:t>
            </w:r>
          </w:p>
          <w:p w14:paraId="5819B1B9" w14:textId="441CD1D7" w:rsidR="00EC2FA3" w:rsidRPr="00B92176" w:rsidRDefault="00EC2FA3" w:rsidP="00DB3F78">
            <w:pPr>
              <w:rPr>
                <w:rFonts w:ascii="NTFPreCursivefk" w:hAnsi="NTFPreCursivefk" w:cs="Arial"/>
                <w:sz w:val="26"/>
                <w:szCs w:val="26"/>
              </w:rPr>
            </w:pPr>
            <w:r w:rsidRPr="00B92176">
              <w:rPr>
                <w:rFonts w:ascii="NTFPreCursivefk" w:hAnsi="NTFPreCursivefk" w:cs="Arial"/>
                <w:sz w:val="26"/>
                <w:szCs w:val="26"/>
              </w:rPr>
              <w:t>A very p</w:t>
            </w:r>
            <w:r w:rsidR="00A6286B" w:rsidRPr="00B92176">
              <w:rPr>
                <w:rFonts w:ascii="NTFPreCursivefk" w:hAnsi="NTFPreCursivefk" w:cs="Arial"/>
                <w:sz w:val="26"/>
                <w:szCs w:val="26"/>
              </w:rPr>
              <w:t>o</w:t>
            </w:r>
            <w:r w:rsidRPr="00B92176">
              <w:rPr>
                <w:rFonts w:ascii="NTFPreCursivefk" w:hAnsi="NTFPreCursivefk" w:cs="Arial"/>
                <w:sz w:val="26"/>
                <w:szCs w:val="26"/>
              </w:rPr>
              <w:t>p</w:t>
            </w:r>
            <w:r w:rsidR="00A6286B" w:rsidRPr="00B92176">
              <w:rPr>
                <w:rFonts w:ascii="NTFPreCursivefk" w:hAnsi="NTFPreCursivefk" w:cs="Arial"/>
                <w:sz w:val="26"/>
                <w:szCs w:val="26"/>
              </w:rPr>
              <w:t>u</w:t>
            </w:r>
            <w:r w:rsidRPr="00B92176">
              <w:rPr>
                <w:rFonts w:ascii="NTFPreCursivefk" w:hAnsi="NTFPreCursivefk" w:cs="Arial"/>
                <w:sz w:val="26"/>
                <w:szCs w:val="26"/>
              </w:rPr>
              <w:t xml:space="preserve">lar area! Children have access to a </w:t>
            </w:r>
            <w:r w:rsidR="00A6286B" w:rsidRPr="00B92176">
              <w:rPr>
                <w:rFonts w:ascii="NTFPreCursivefk" w:hAnsi="NTFPreCursivefk" w:cs="Arial"/>
                <w:sz w:val="26"/>
                <w:szCs w:val="26"/>
              </w:rPr>
              <w:t>variety</w:t>
            </w:r>
            <w:r w:rsidRPr="00B92176">
              <w:rPr>
                <w:rFonts w:ascii="NTFPreCursivefk" w:hAnsi="NTFPreCursivefk" w:cs="Arial"/>
                <w:sz w:val="26"/>
                <w:szCs w:val="26"/>
              </w:rPr>
              <w:t xml:space="preserve"> of writing tools and equipment </w:t>
            </w:r>
            <w:r w:rsidR="00A6286B" w:rsidRPr="00B92176">
              <w:rPr>
                <w:rFonts w:ascii="NTFPreCursivefk" w:hAnsi="NTFPreCursivefk" w:cs="Arial"/>
                <w:sz w:val="26"/>
                <w:szCs w:val="26"/>
              </w:rPr>
              <w:t>including</w:t>
            </w:r>
            <w:r w:rsidRPr="00B92176">
              <w:rPr>
                <w:rFonts w:ascii="NTFPreCursivefk" w:hAnsi="NTFPreCursivefk" w:cs="Arial"/>
                <w:sz w:val="26"/>
                <w:szCs w:val="26"/>
              </w:rPr>
              <w:t xml:space="preserve"> clip boards, whiteboards and paper</w:t>
            </w:r>
            <w:r w:rsidR="00DD303B" w:rsidRPr="00B92176">
              <w:rPr>
                <w:rFonts w:ascii="NTFPreCursivefk" w:hAnsi="NTFPreCursivefk" w:cs="Arial"/>
                <w:sz w:val="26"/>
                <w:szCs w:val="26"/>
              </w:rPr>
              <w:t xml:space="preserve"> and glue which is always in high demand!</w:t>
            </w:r>
            <w:r w:rsidR="003A3CE0" w:rsidRPr="00B92176">
              <w:rPr>
                <w:rFonts w:ascii="NTFPreCursivefk" w:hAnsi="NTFPreCursivefk" w:cs="Arial"/>
                <w:sz w:val="26"/>
                <w:szCs w:val="26"/>
              </w:rPr>
              <w:t xml:space="preserve"> Half termly </w:t>
            </w:r>
            <w:r w:rsidR="00A6286B" w:rsidRPr="00B92176">
              <w:rPr>
                <w:rFonts w:ascii="NTFPreCursivefk" w:hAnsi="NTFPreCursivefk" w:cs="Arial"/>
                <w:sz w:val="26"/>
                <w:szCs w:val="26"/>
              </w:rPr>
              <w:t>enhancements</w:t>
            </w:r>
            <w:r w:rsidR="003A3CE0" w:rsidRPr="00B92176">
              <w:rPr>
                <w:rFonts w:ascii="NTFPreCursivefk" w:hAnsi="NTFPreCursivefk" w:cs="Arial"/>
                <w:sz w:val="26"/>
                <w:szCs w:val="26"/>
              </w:rPr>
              <w:t>-</w:t>
            </w:r>
            <w:r w:rsidR="00B24E26" w:rsidRPr="00B92176">
              <w:rPr>
                <w:rFonts w:ascii="NTFPreCursivefk" w:hAnsi="NTFPreCursivefk" w:cs="Arial"/>
                <w:sz w:val="26"/>
                <w:szCs w:val="26"/>
              </w:rPr>
              <w:t xml:space="preserve">mini books, hand </w:t>
            </w:r>
            <w:r w:rsidR="00497210" w:rsidRPr="00B92176">
              <w:rPr>
                <w:rFonts w:ascii="NTFPreCursivefk" w:hAnsi="NTFPreCursivefk" w:cs="Arial"/>
                <w:sz w:val="26"/>
                <w:szCs w:val="26"/>
              </w:rPr>
              <w:t>shaped</w:t>
            </w:r>
            <w:r w:rsidR="00B24E26" w:rsidRPr="00B92176">
              <w:rPr>
                <w:rFonts w:ascii="NTFPreCursivefk" w:hAnsi="NTFPreCursivefk" w:cs="Arial"/>
                <w:sz w:val="26"/>
                <w:szCs w:val="26"/>
              </w:rPr>
              <w:t xml:space="preserve"> paper, face </w:t>
            </w:r>
            <w:r w:rsidR="00497210" w:rsidRPr="00B92176">
              <w:rPr>
                <w:rFonts w:ascii="NTFPreCursivefk" w:hAnsi="NTFPreCursivefk" w:cs="Arial"/>
                <w:sz w:val="26"/>
                <w:szCs w:val="26"/>
              </w:rPr>
              <w:t>shaped</w:t>
            </w:r>
            <w:r w:rsidR="00B24E26" w:rsidRPr="00B92176">
              <w:rPr>
                <w:rFonts w:ascii="NTFPreCursivefk" w:hAnsi="NTFPreCursivefk" w:cs="Arial"/>
                <w:sz w:val="26"/>
                <w:szCs w:val="26"/>
              </w:rPr>
              <w:t xml:space="preserve"> paper</w:t>
            </w:r>
            <w:r w:rsidR="00A27E6C" w:rsidRPr="00B92176">
              <w:rPr>
                <w:rFonts w:ascii="NTFPreCursivefk" w:hAnsi="NTFPreCursivefk" w:cs="Arial"/>
                <w:sz w:val="26"/>
                <w:szCs w:val="26"/>
              </w:rPr>
              <w:t>.</w:t>
            </w:r>
          </w:p>
          <w:p w14:paraId="4710BDA4" w14:textId="5C278AAC" w:rsidR="00FC5FDC" w:rsidRPr="00B92176" w:rsidRDefault="00FC5FDC" w:rsidP="00DB3F78">
            <w:pPr>
              <w:rPr>
                <w:rFonts w:ascii="NTFPreCursivefk" w:hAnsi="NTFPreCursivefk" w:cs="Arial"/>
                <w:b/>
                <w:sz w:val="26"/>
                <w:szCs w:val="26"/>
              </w:rPr>
            </w:pPr>
            <w:r w:rsidRPr="00B92176">
              <w:rPr>
                <w:rFonts w:ascii="NTFPreCursivefk" w:hAnsi="NTFPreCursivefk" w:cs="Arial"/>
                <w:b/>
                <w:sz w:val="26"/>
                <w:szCs w:val="26"/>
              </w:rPr>
              <w:t>Maths area</w:t>
            </w:r>
          </w:p>
          <w:p w14:paraId="73FFD221" w14:textId="61F10946" w:rsidR="00FC5FDC" w:rsidRPr="00B92176" w:rsidRDefault="007D3559" w:rsidP="00DB3F78">
            <w:pPr>
              <w:rPr>
                <w:rFonts w:ascii="NTFPreCursivefk" w:hAnsi="NTFPreCursivefk" w:cs="Arial"/>
                <w:sz w:val="26"/>
                <w:szCs w:val="26"/>
              </w:rPr>
            </w:pPr>
            <w:r w:rsidRPr="00B92176">
              <w:rPr>
                <w:rFonts w:ascii="NTFPreCursivefk" w:hAnsi="NTFPreCursivefk" w:cs="Arial"/>
                <w:sz w:val="26"/>
                <w:szCs w:val="26"/>
              </w:rPr>
              <w:t xml:space="preserve">In Early Years we will focus on </w:t>
            </w:r>
            <w:r w:rsidR="00497210" w:rsidRPr="00B92176">
              <w:rPr>
                <w:rFonts w:ascii="NTFPreCursivefk" w:hAnsi="NTFPreCursivefk" w:cs="Arial"/>
                <w:sz w:val="26"/>
                <w:szCs w:val="26"/>
              </w:rPr>
              <w:t>practical</w:t>
            </w:r>
            <w:r w:rsidRPr="00B92176">
              <w:rPr>
                <w:rFonts w:ascii="NTFPreCursivefk" w:hAnsi="NTFPreCursivefk" w:cs="Arial"/>
                <w:sz w:val="26"/>
                <w:szCs w:val="26"/>
              </w:rPr>
              <w:t xml:space="preserve"> Maths activities with children </w:t>
            </w:r>
            <w:r w:rsidR="00A27E6C" w:rsidRPr="00B92176">
              <w:rPr>
                <w:rFonts w:ascii="NTFPreCursivefk" w:hAnsi="NTFPreCursivefk" w:cs="Arial"/>
                <w:sz w:val="26"/>
                <w:szCs w:val="26"/>
              </w:rPr>
              <w:t>encouraged</w:t>
            </w:r>
            <w:r w:rsidRPr="00B92176">
              <w:rPr>
                <w:rFonts w:ascii="NTFPreCursivefk" w:hAnsi="NTFPreCursivefk" w:cs="Arial"/>
                <w:sz w:val="26"/>
                <w:szCs w:val="26"/>
              </w:rPr>
              <w:t xml:space="preserve"> when ready </w:t>
            </w:r>
            <w:r w:rsidR="00497210" w:rsidRPr="00B92176">
              <w:rPr>
                <w:rFonts w:ascii="NTFPreCursivefk" w:hAnsi="NTFPreCursivefk" w:cs="Arial"/>
                <w:sz w:val="26"/>
                <w:szCs w:val="26"/>
              </w:rPr>
              <w:t>to record</w:t>
            </w:r>
            <w:r w:rsidRPr="00B92176">
              <w:rPr>
                <w:rFonts w:ascii="NTFPreCursivefk" w:hAnsi="NTFPreCursivefk" w:cs="Arial"/>
                <w:sz w:val="26"/>
                <w:szCs w:val="26"/>
              </w:rPr>
              <w:t xml:space="preserve"> their maths work. </w:t>
            </w:r>
            <w:r w:rsidR="00A6286B" w:rsidRPr="00B92176">
              <w:rPr>
                <w:rFonts w:ascii="NTFPreCursivefk" w:hAnsi="NTFPreCursivefk" w:cs="Arial"/>
                <w:sz w:val="26"/>
                <w:szCs w:val="26"/>
              </w:rPr>
              <w:t>Children</w:t>
            </w:r>
            <w:r w:rsidR="004E5C08" w:rsidRPr="00B92176">
              <w:rPr>
                <w:rFonts w:ascii="NTFPreCursivefk" w:hAnsi="NTFPreCursivefk" w:cs="Arial"/>
                <w:sz w:val="26"/>
                <w:szCs w:val="26"/>
              </w:rPr>
              <w:t xml:space="preserve"> are </w:t>
            </w:r>
            <w:r w:rsidR="00A6286B" w:rsidRPr="00B92176">
              <w:rPr>
                <w:rFonts w:ascii="NTFPreCursivefk" w:hAnsi="NTFPreCursivefk" w:cs="Arial"/>
                <w:sz w:val="26"/>
                <w:szCs w:val="26"/>
              </w:rPr>
              <w:t>provided</w:t>
            </w:r>
            <w:r w:rsidR="004E5C08" w:rsidRPr="00B92176">
              <w:rPr>
                <w:rFonts w:ascii="NTFPreCursivefk" w:hAnsi="NTFPreCursivefk" w:cs="Arial"/>
                <w:sz w:val="26"/>
                <w:szCs w:val="26"/>
              </w:rPr>
              <w:t xml:space="preserve"> </w:t>
            </w:r>
            <w:r w:rsidR="00A6286B" w:rsidRPr="00B92176">
              <w:rPr>
                <w:rFonts w:ascii="NTFPreCursivefk" w:hAnsi="NTFPreCursivefk" w:cs="Arial"/>
                <w:sz w:val="26"/>
                <w:szCs w:val="26"/>
              </w:rPr>
              <w:t>with</w:t>
            </w:r>
            <w:r w:rsidR="004E5C08" w:rsidRPr="00B92176">
              <w:rPr>
                <w:rFonts w:ascii="NTFPreCursivefk" w:hAnsi="NTFPreCursivefk" w:cs="Arial"/>
                <w:sz w:val="26"/>
                <w:szCs w:val="26"/>
              </w:rPr>
              <w:t xml:space="preserve"> a va</w:t>
            </w:r>
            <w:r w:rsidR="00A6286B" w:rsidRPr="00B92176">
              <w:rPr>
                <w:rFonts w:ascii="NTFPreCursivefk" w:hAnsi="NTFPreCursivefk" w:cs="Arial"/>
                <w:sz w:val="26"/>
                <w:szCs w:val="26"/>
              </w:rPr>
              <w:t>riety</w:t>
            </w:r>
            <w:r w:rsidR="004E5C08" w:rsidRPr="00B92176">
              <w:rPr>
                <w:rFonts w:ascii="NTFPreCursivefk" w:hAnsi="NTFPreCursivefk" w:cs="Arial"/>
                <w:sz w:val="26"/>
                <w:szCs w:val="26"/>
              </w:rPr>
              <w:t xml:space="preserve"> of </w:t>
            </w:r>
            <w:r w:rsidR="00A6286B" w:rsidRPr="00B92176">
              <w:rPr>
                <w:rFonts w:ascii="NTFPreCursivefk" w:hAnsi="NTFPreCursivefk" w:cs="Arial"/>
                <w:sz w:val="26"/>
                <w:szCs w:val="26"/>
              </w:rPr>
              <w:t>resources</w:t>
            </w:r>
            <w:r w:rsidR="004E5C08" w:rsidRPr="00B92176">
              <w:rPr>
                <w:rFonts w:ascii="NTFPreCursivefk" w:hAnsi="NTFPreCursivefk" w:cs="Arial"/>
                <w:sz w:val="26"/>
                <w:szCs w:val="26"/>
              </w:rPr>
              <w:t xml:space="preserve"> for number, sorting, </w:t>
            </w:r>
            <w:r w:rsidR="00A6286B" w:rsidRPr="00B92176">
              <w:rPr>
                <w:rFonts w:ascii="NTFPreCursivefk" w:hAnsi="NTFPreCursivefk" w:cs="Arial"/>
                <w:sz w:val="26"/>
                <w:szCs w:val="26"/>
              </w:rPr>
              <w:t>counting</w:t>
            </w:r>
            <w:r w:rsidR="004E5C08" w:rsidRPr="00B92176">
              <w:rPr>
                <w:rFonts w:ascii="NTFPreCursivefk" w:hAnsi="NTFPreCursivefk" w:cs="Arial"/>
                <w:sz w:val="26"/>
                <w:szCs w:val="26"/>
              </w:rPr>
              <w:t xml:space="preserve">, </w:t>
            </w:r>
            <w:r w:rsidR="00A6286B" w:rsidRPr="00B92176">
              <w:rPr>
                <w:rFonts w:ascii="NTFPreCursivefk" w:hAnsi="NTFPreCursivefk" w:cs="Arial"/>
                <w:sz w:val="26"/>
                <w:szCs w:val="26"/>
              </w:rPr>
              <w:t>practical addition and subtraction, measuring</w:t>
            </w:r>
            <w:r w:rsidR="004E5C08" w:rsidRPr="00B92176">
              <w:rPr>
                <w:rFonts w:ascii="NTFPreCursivefk" w:hAnsi="NTFPreCursivefk" w:cs="Arial"/>
                <w:sz w:val="26"/>
                <w:szCs w:val="26"/>
              </w:rPr>
              <w:t xml:space="preserve"> and shape activi</w:t>
            </w:r>
            <w:r w:rsidR="00A6286B" w:rsidRPr="00B92176">
              <w:rPr>
                <w:rFonts w:ascii="NTFPreCursivefk" w:hAnsi="NTFPreCursivefk" w:cs="Arial"/>
                <w:sz w:val="26"/>
                <w:szCs w:val="26"/>
              </w:rPr>
              <w:t>ties</w:t>
            </w:r>
            <w:r w:rsidR="004E5C08" w:rsidRPr="00B92176">
              <w:rPr>
                <w:rFonts w:ascii="NTFPreCursivefk" w:hAnsi="NTFPreCursivefk" w:cs="Arial"/>
                <w:sz w:val="26"/>
                <w:szCs w:val="26"/>
              </w:rPr>
              <w:t xml:space="preserve">. This half term we will </w:t>
            </w:r>
            <w:r w:rsidR="00B24E26" w:rsidRPr="00B92176">
              <w:rPr>
                <w:rFonts w:ascii="NTFPreCursivefk" w:hAnsi="NTFPreCursivefk" w:cs="Arial"/>
                <w:sz w:val="26"/>
                <w:szCs w:val="26"/>
              </w:rPr>
              <w:t xml:space="preserve">explore number, learn about numbers that are </w:t>
            </w:r>
            <w:r w:rsidR="00497210" w:rsidRPr="00B92176">
              <w:rPr>
                <w:rFonts w:ascii="NTFPreCursivefk" w:hAnsi="NTFPreCursivefk" w:cs="Arial"/>
                <w:sz w:val="26"/>
                <w:szCs w:val="26"/>
              </w:rPr>
              <w:t>familiar</w:t>
            </w:r>
            <w:r w:rsidR="00B24E26" w:rsidRPr="00B92176">
              <w:rPr>
                <w:rFonts w:ascii="NTFPreCursivefk" w:hAnsi="NTFPreCursivefk" w:cs="Arial"/>
                <w:sz w:val="26"/>
                <w:szCs w:val="26"/>
              </w:rPr>
              <w:t xml:space="preserve"> to us</w:t>
            </w:r>
            <w:r w:rsidR="00497210" w:rsidRPr="00B92176">
              <w:rPr>
                <w:rFonts w:ascii="NTFPreCursivefk" w:hAnsi="NTFPreCursivefk" w:cs="Arial"/>
                <w:sz w:val="26"/>
                <w:szCs w:val="26"/>
              </w:rPr>
              <w:t>e</w:t>
            </w:r>
            <w:r w:rsidR="00B24E26" w:rsidRPr="00B92176">
              <w:rPr>
                <w:rFonts w:ascii="NTFPreCursivefk" w:hAnsi="NTFPreCursivefk" w:cs="Arial"/>
                <w:sz w:val="26"/>
                <w:szCs w:val="26"/>
              </w:rPr>
              <w:t xml:space="preserve"> and </w:t>
            </w:r>
            <w:r w:rsidR="00497210" w:rsidRPr="00B92176">
              <w:rPr>
                <w:rFonts w:ascii="NTFPreCursivefk" w:hAnsi="NTFPreCursivefk" w:cs="Arial"/>
                <w:sz w:val="26"/>
                <w:szCs w:val="26"/>
              </w:rPr>
              <w:t>explore</w:t>
            </w:r>
            <w:r w:rsidR="00B24E26" w:rsidRPr="00B92176">
              <w:rPr>
                <w:rFonts w:ascii="NTFPreCursivefk" w:hAnsi="NTFPreCursivefk" w:cs="Arial"/>
                <w:sz w:val="26"/>
                <w:szCs w:val="26"/>
              </w:rPr>
              <w:t xml:space="preserve"> ways of sorting, grouping and co</w:t>
            </w:r>
            <w:r w:rsidRPr="00B92176">
              <w:rPr>
                <w:rFonts w:ascii="NTFPreCursivefk" w:hAnsi="NTFPreCursivefk" w:cs="Arial"/>
                <w:sz w:val="26"/>
                <w:szCs w:val="26"/>
              </w:rPr>
              <w:t>u</w:t>
            </w:r>
            <w:r w:rsidR="00B24E26" w:rsidRPr="00B92176">
              <w:rPr>
                <w:rFonts w:ascii="NTFPreCursivefk" w:hAnsi="NTFPreCursivefk" w:cs="Arial"/>
                <w:sz w:val="26"/>
                <w:szCs w:val="26"/>
              </w:rPr>
              <w:t>nting objects. We will compare the height of the children and other people in their families.</w:t>
            </w:r>
            <w:r w:rsidRPr="00B92176">
              <w:rPr>
                <w:rFonts w:ascii="NTFPreCursivefk" w:hAnsi="NTFPreCursivefk" w:cs="Arial"/>
                <w:sz w:val="26"/>
                <w:szCs w:val="26"/>
              </w:rPr>
              <w:t xml:space="preserve"> C</w:t>
            </w:r>
            <w:r w:rsidR="00B24E26" w:rsidRPr="00B92176">
              <w:rPr>
                <w:rFonts w:ascii="NTFPreCursivefk" w:hAnsi="NTFPreCursivefk" w:cs="Arial"/>
                <w:sz w:val="26"/>
                <w:szCs w:val="26"/>
              </w:rPr>
              <w:t>hildren will measure their hands and feet using different objects</w:t>
            </w:r>
            <w:r w:rsidRPr="00B92176">
              <w:rPr>
                <w:rFonts w:ascii="NTFPreCursivefk" w:hAnsi="NTFPreCursivefk" w:cs="Arial"/>
                <w:sz w:val="26"/>
                <w:szCs w:val="26"/>
              </w:rPr>
              <w:t xml:space="preserve">. We will have fun making practical graphs exploring </w:t>
            </w:r>
            <w:r w:rsidR="00497210" w:rsidRPr="00B92176">
              <w:rPr>
                <w:rFonts w:ascii="NTFPreCursivefk" w:hAnsi="NTFPreCursivefk" w:cs="Arial"/>
                <w:sz w:val="26"/>
                <w:szCs w:val="26"/>
              </w:rPr>
              <w:t>our</w:t>
            </w:r>
            <w:r w:rsidRPr="00B92176">
              <w:rPr>
                <w:rFonts w:ascii="NTFPreCursivefk" w:hAnsi="NTFPreCursivefk" w:cs="Arial"/>
                <w:sz w:val="26"/>
                <w:szCs w:val="26"/>
              </w:rPr>
              <w:t xml:space="preserve"> favourite foods, likes and dislikes.</w:t>
            </w:r>
          </w:p>
          <w:p w14:paraId="5A82F506" w14:textId="0B6ACA60" w:rsidR="00B567B9" w:rsidRPr="00B92176" w:rsidRDefault="00B567B9" w:rsidP="00B567B9">
            <w:pPr>
              <w:rPr>
                <w:rFonts w:ascii="NTFPreCursivefk" w:hAnsi="NTFPreCursivefk" w:cs="Arial"/>
                <w:sz w:val="26"/>
                <w:szCs w:val="26"/>
              </w:rPr>
            </w:pPr>
            <w:r w:rsidRPr="00B92176">
              <w:rPr>
                <w:rFonts w:ascii="NTFPreCursivefk" w:hAnsi="NTFPreCursivefk" w:cs="Arial"/>
                <w:b/>
                <w:sz w:val="26"/>
                <w:szCs w:val="26"/>
              </w:rPr>
              <w:t>Read Write Inc-</w:t>
            </w:r>
            <w:r w:rsidRPr="00B92176">
              <w:rPr>
                <w:rFonts w:ascii="NTFPreCursivefk" w:hAnsi="NTFPreCursivefk" w:cs="Arial"/>
                <w:sz w:val="26"/>
                <w:szCs w:val="26"/>
              </w:rPr>
              <w:t xml:space="preserve"> All children will participate in Read Write Inc activities, the phonics scheme we use within school.  Children will work at different levels-learning the Read Write Inc Pictures, letter sounds, using the letter sounds in their writing,</w:t>
            </w:r>
            <w:r w:rsidR="00A6286B" w:rsidRPr="00B92176">
              <w:rPr>
                <w:rFonts w:ascii="NTFPreCursivefk" w:hAnsi="NTFPreCursivefk" w:cs="Arial"/>
                <w:sz w:val="26"/>
                <w:szCs w:val="26"/>
              </w:rPr>
              <w:t xml:space="preserve"> usi</w:t>
            </w:r>
            <w:r w:rsidRPr="00B92176">
              <w:rPr>
                <w:rFonts w:ascii="NTFPreCursivefk" w:hAnsi="NTFPreCursivefk" w:cs="Arial"/>
                <w:sz w:val="26"/>
                <w:szCs w:val="26"/>
              </w:rPr>
              <w:t xml:space="preserve">ng their </w:t>
            </w:r>
            <w:r w:rsidR="00A6286B" w:rsidRPr="00B92176">
              <w:rPr>
                <w:rFonts w:ascii="NTFPreCursivefk" w:hAnsi="NTFPreCursivefk" w:cs="Arial"/>
                <w:sz w:val="26"/>
                <w:szCs w:val="26"/>
              </w:rPr>
              <w:t>knowledge</w:t>
            </w:r>
            <w:r w:rsidRPr="00B92176">
              <w:rPr>
                <w:rFonts w:ascii="NTFPreCursivefk" w:hAnsi="NTFPreCursivefk" w:cs="Arial"/>
                <w:sz w:val="26"/>
                <w:szCs w:val="26"/>
              </w:rPr>
              <w:t xml:space="preserve"> of </w:t>
            </w:r>
            <w:r w:rsidR="00A6286B" w:rsidRPr="00B92176">
              <w:rPr>
                <w:rFonts w:ascii="NTFPreCursivefk" w:hAnsi="NTFPreCursivefk" w:cs="Arial"/>
                <w:sz w:val="26"/>
                <w:szCs w:val="26"/>
              </w:rPr>
              <w:t>sounds</w:t>
            </w:r>
            <w:r w:rsidRPr="00B92176">
              <w:rPr>
                <w:rFonts w:ascii="NTFPreCursivefk" w:hAnsi="NTFPreCursivefk" w:cs="Arial"/>
                <w:sz w:val="26"/>
                <w:szCs w:val="26"/>
              </w:rPr>
              <w:t xml:space="preserve"> to read words and </w:t>
            </w:r>
            <w:r w:rsidR="00A6286B" w:rsidRPr="00B92176">
              <w:rPr>
                <w:rFonts w:ascii="NTFPreCursivefk" w:hAnsi="NTFPreCursivefk" w:cs="Arial"/>
                <w:sz w:val="26"/>
                <w:szCs w:val="26"/>
              </w:rPr>
              <w:t>sentences</w:t>
            </w:r>
            <w:r w:rsidRPr="00B92176">
              <w:rPr>
                <w:rFonts w:ascii="NTFPreCursivefk" w:hAnsi="NTFPreCursivefk" w:cs="Arial"/>
                <w:sz w:val="26"/>
                <w:szCs w:val="26"/>
              </w:rPr>
              <w:t>.</w:t>
            </w:r>
          </w:p>
          <w:p w14:paraId="26902EAD" w14:textId="4D685A1E" w:rsidR="00CC3DBC" w:rsidRPr="00B92176" w:rsidRDefault="00205761" w:rsidP="00CC3DBC">
            <w:pPr>
              <w:rPr>
                <w:rFonts w:ascii="NTFPreCursivefk" w:hAnsi="NTFPreCursivefk" w:cs="Arial"/>
                <w:sz w:val="26"/>
                <w:szCs w:val="26"/>
              </w:rPr>
            </w:pPr>
            <w:r w:rsidRPr="00B92176">
              <w:rPr>
                <w:rFonts w:ascii="NTFPreCursivefk" w:hAnsi="NTFPreCursivefk" w:cs="Arial"/>
                <w:b/>
                <w:sz w:val="26"/>
                <w:szCs w:val="26"/>
              </w:rPr>
              <w:t>Our books this half term</w:t>
            </w:r>
            <w:r w:rsidRPr="00B92176">
              <w:rPr>
                <w:rFonts w:ascii="NTFPreCursivefk" w:hAnsi="NTFPreCursivefk" w:cs="Arial"/>
                <w:sz w:val="26"/>
                <w:szCs w:val="26"/>
              </w:rPr>
              <w:t xml:space="preserve">: </w:t>
            </w:r>
            <w:r w:rsidR="008F568D" w:rsidRPr="00B92176">
              <w:rPr>
                <w:rFonts w:ascii="NTFPreCursivefk" w:hAnsi="NTFPreCursivefk" w:cs="Arial"/>
                <w:sz w:val="26"/>
                <w:szCs w:val="26"/>
              </w:rPr>
              <w:t>My family, The Tiger who came to Tea, Monkey Puzzle, 5 minutes peace, Funny Bones, My House</w:t>
            </w:r>
            <w:r w:rsidR="00D634DC">
              <w:rPr>
                <w:rFonts w:ascii="NTFPreCursivefk" w:hAnsi="NTFPreCursivefk" w:cs="Arial"/>
                <w:sz w:val="26"/>
                <w:szCs w:val="26"/>
              </w:rPr>
              <w:t>. The Colour Mon</w:t>
            </w:r>
            <w:r w:rsidR="00D02BE2">
              <w:rPr>
                <w:rFonts w:ascii="NTFPreCursivefk" w:hAnsi="NTFPreCursivefk" w:cs="Arial"/>
                <w:sz w:val="26"/>
                <w:szCs w:val="26"/>
              </w:rPr>
              <w:t>s</w:t>
            </w:r>
            <w:r w:rsidR="00D634DC">
              <w:rPr>
                <w:rFonts w:ascii="NTFPreCursivefk" w:hAnsi="NTFPreCursivefk" w:cs="Arial"/>
                <w:sz w:val="26"/>
                <w:szCs w:val="26"/>
              </w:rPr>
              <w:t xml:space="preserve">ter, How do I </w:t>
            </w:r>
            <w:proofErr w:type="gramStart"/>
            <w:r w:rsidR="00D634DC">
              <w:rPr>
                <w:rFonts w:ascii="NTFPreCursivefk" w:hAnsi="NTFPreCursivefk" w:cs="Arial"/>
                <w:sz w:val="26"/>
                <w:szCs w:val="26"/>
              </w:rPr>
              <w:t>feel.</w:t>
            </w:r>
            <w:proofErr w:type="gramEnd"/>
            <w:r w:rsidR="00D634DC">
              <w:rPr>
                <w:rFonts w:ascii="NTFPreCursivefk" w:hAnsi="NTFPreCursivefk" w:cs="Arial"/>
                <w:sz w:val="26"/>
                <w:szCs w:val="26"/>
              </w:rPr>
              <w:t xml:space="preserve"> We will use stories as a starting point to discuss how we are feeling.</w:t>
            </w:r>
          </w:p>
          <w:p w14:paraId="59E89B99" w14:textId="168FD41A" w:rsidR="00763E0C" w:rsidRPr="00B92176" w:rsidRDefault="00FC5FDC" w:rsidP="00CC3DBC">
            <w:pPr>
              <w:rPr>
                <w:rFonts w:ascii="NTFPreCursivefk" w:hAnsi="NTFPreCursivefk" w:cs="Arial"/>
                <w:sz w:val="26"/>
                <w:szCs w:val="26"/>
              </w:rPr>
            </w:pPr>
            <w:r w:rsidRPr="00B92176">
              <w:rPr>
                <w:rFonts w:ascii="NTFPreCursivefk" w:hAnsi="NTFPreCursivefk" w:cs="Arial"/>
                <w:b/>
                <w:sz w:val="26"/>
                <w:szCs w:val="26"/>
              </w:rPr>
              <w:t>Our theme this half term-</w:t>
            </w:r>
            <w:r w:rsidR="00504922" w:rsidRPr="00B92176">
              <w:rPr>
                <w:rFonts w:ascii="NTFPreCursivefk" w:hAnsi="NTFPreCursivefk" w:cs="Arial"/>
                <w:bCs/>
                <w:sz w:val="26"/>
                <w:szCs w:val="26"/>
              </w:rPr>
              <w:t>What can I do?</w:t>
            </w:r>
            <w:r w:rsidR="008F568D" w:rsidRPr="00B92176">
              <w:rPr>
                <w:rFonts w:ascii="NTFPreCursivefk" w:hAnsi="NTFPreCursivefk" w:cs="Arial"/>
                <w:sz w:val="26"/>
                <w:szCs w:val="26"/>
              </w:rPr>
              <w:t>-</w:t>
            </w:r>
            <w:r w:rsidR="00CC3DBC" w:rsidRPr="00B92176">
              <w:rPr>
                <w:rFonts w:ascii="NTFPreCursivefk" w:hAnsi="NTFPreCursivefk" w:cs="Arial"/>
                <w:sz w:val="26"/>
                <w:szCs w:val="26"/>
              </w:rPr>
              <w:t>We will</w:t>
            </w:r>
            <w:r w:rsidR="00B23172" w:rsidRPr="00B92176">
              <w:rPr>
                <w:rFonts w:ascii="NTFPreCursivefk" w:hAnsi="NTFPreCursivefk" w:cs="Arial"/>
                <w:sz w:val="26"/>
                <w:szCs w:val="26"/>
              </w:rPr>
              <w:t xml:space="preserve"> read books based on </w:t>
            </w:r>
            <w:r w:rsidR="008F568D" w:rsidRPr="00B92176">
              <w:rPr>
                <w:rFonts w:ascii="NTFPreCursivefk" w:hAnsi="NTFPreCursivefk" w:cs="Arial"/>
                <w:sz w:val="26"/>
                <w:szCs w:val="26"/>
              </w:rPr>
              <w:t>ourselves</w:t>
            </w:r>
            <w:r w:rsidR="00A27E6C" w:rsidRPr="00B92176">
              <w:rPr>
                <w:rFonts w:ascii="NTFPreCursivefk" w:hAnsi="NTFPreCursivefk" w:cs="Arial"/>
                <w:sz w:val="26"/>
                <w:szCs w:val="26"/>
              </w:rPr>
              <w:t>-fiction and non-</w:t>
            </w:r>
            <w:r w:rsidR="00B23172" w:rsidRPr="00B92176">
              <w:rPr>
                <w:rFonts w:ascii="NTFPreCursivefk" w:hAnsi="NTFPreCursivefk" w:cs="Arial"/>
                <w:sz w:val="26"/>
                <w:szCs w:val="26"/>
              </w:rPr>
              <w:t xml:space="preserve">fiction. </w:t>
            </w:r>
            <w:r w:rsidR="00115607" w:rsidRPr="00B92176">
              <w:rPr>
                <w:rFonts w:ascii="NTFPreCursivefk" w:hAnsi="NTFPreCursivefk" w:cs="Arial"/>
                <w:sz w:val="26"/>
                <w:szCs w:val="26"/>
              </w:rPr>
              <w:t xml:space="preserve">We will all settle into new </w:t>
            </w:r>
            <w:r w:rsidR="00497210" w:rsidRPr="00B92176">
              <w:rPr>
                <w:rFonts w:ascii="NTFPreCursivefk" w:hAnsi="NTFPreCursivefk" w:cs="Arial"/>
                <w:sz w:val="26"/>
                <w:szCs w:val="26"/>
              </w:rPr>
              <w:t>routines</w:t>
            </w:r>
            <w:r w:rsidR="00115607" w:rsidRPr="00B92176">
              <w:rPr>
                <w:rFonts w:ascii="NTFPreCursivefk" w:hAnsi="NTFPreCursivefk" w:cs="Arial"/>
                <w:sz w:val="26"/>
                <w:szCs w:val="26"/>
              </w:rPr>
              <w:t xml:space="preserve"> and get to know our new friends; explore how we are the same, different and that we are all unique. We will talk about our families and where we live and the things that we like and dislike.</w:t>
            </w:r>
          </w:p>
        </w:tc>
      </w:tr>
      <w:tr w:rsidR="00927479" w:rsidRPr="00D774A9" w14:paraId="18EC2EC8" w14:textId="77777777">
        <w:trPr>
          <w:trHeight w:val="1545"/>
        </w:trPr>
        <w:tc>
          <w:tcPr>
            <w:tcW w:w="10440" w:type="dxa"/>
          </w:tcPr>
          <w:p w14:paraId="49D387C3" w14:textId="77777777" w:rsidR="00927479" w:rsidRPr="006A6D80" w:rsidRDefault="00927479" w:rsidP="00DB3F78">
            <w:pPr>
              <w:rPr>
                <w:rFonts w:ascii="NTFPreCursivefk" w:hAnsi="NTFPreCursivefk" w:cs="Arial"/>
                <w:b/>
                <w:sz w:val="28"/>
                <w:szCs w:val="28"/>
              </w:rPr>
            </w:pPr>
            <w:r w:rsidRPr="006A6D80">
              <w:rPr>
                <w:rFonts w:ascii="NTFPreCursivefk" w:hAnsi="NTFPreCursivefk" w:cs="Arial"/>
                <w:b/>
                <w:sz w:val="28"/>
                <w:szCs w:val="28"/>
              </w:rPr>
              <w:lastRenderedPageBreak/>
              <w:t>How can you help?</w:t>
            </w:r>
          </w:p>
          <w:p w14:paraId="530C11EA" w14:textId="4EA12401" w:rsidR="00F12E01" w:rsidRPr="00DD614E" w:rsidRDefault="006F5A8D" w:rsidP="00963A61">
            <w:pPr>
              <w:pStyle w:val="ListParagraph"/>
              <w:numPr>
                <w:ilvl w:val="0"/>
                <w:numId w:val="3"/>
              </w:numPr>
              <w:rPr>
                <w:rFonts w:ascii="NTFPreCursivefk" w:hAnsi="NTFPreCursivefk" w:cs="Arial"/>
              </w:rPr>
            </w:pPr>
            <w:r w:rsidRPr="00DD614E">
              <w:rPr>
                <w:rFonts w:ascii="NTFPreCursivefk" w:hAnsi="NTFPreCursivefk" w:cs="Arial"/>
              </w:rPr>
              <w:t>Ensure your child is in sch</w:t>
            </w:r>
            <w:r w:rsidR="001611B8" w:rsidRPr="00DD614E">
              <w:rPr>
                <w:rFonts w:ascii="NTFPreCursivefk" w:hAnsi="NTFPreCursivefk" w:cs="Arial"/>
              </w:rPr>
              <w:t>ool on time and ready to learn</w:t>
            </w:r>
          </w:p>
          <w:p w14:paraId="11182231" w14:textId="78C12662" w:rsidR="001611B8" w:rsidRPr="00DD614E" w:rsidRDefault="001611B8" w:rsidP="00963A61">
            <w:pPr>
              <w:pStyle w:val="ListParagraph"/>
              <w:numPr>
                <w:ilvl w:val="0"/>
                <w:numId w:val="3"/>
              </w:numPr>
              <w:rPr>
                <w:rFonts w:ascii="NTFPreCursivefk" w:hAnsi="NTFPreCursivefk" w:cs="Arial"/>
              </w:rPr>
            </w:pPr>
            <w:r w:rsidRPr="00DD614E">
              <w:rPr>
                <w:rFonts w:ascii="NTFPreCursivefk" w:hAnsi="NTFPreCursivefk" w:cs="Arial"/>
              </w:rPr>
              <w:t xml:space="preserve">We always enjoy hearing about your </w:t>
            </w:r>
            <w:r w:rsidR="00262086" w:rsidRPr="00DD614E">
              <w:rPr>
                <w:rFonts w:ascii="NTFPreCursivefk" w:hAnsi="NTFPreCursivefk" w:cs="Arial"/>
              </w:rPr>
              <w:t>child’s</w:t>
            </w:r>
            <w:r w:rsidRPr="00DD614E">
              <w:rPr>
                <w:rFonts w:ascii="NTFPreCursivefk" w:hAnsi="NTFPreCursivefk" w:cs="Arial"/>
              </w:rPr>
              <w:t xml:space="preserve"> achievements, big and small! Trying a new food, climbing to the top of the slide in the park, sleeping all night in their own bed….</w:t>
            </w:r>
          </w:p>
          <w:p w14:paraId="09668415" w14:textId="26BEEFC4" w:rsidR="00034E6F" w:rsidRPr="00DD614E" w:rsidRDefault="00A6286B" w:rsidP="00963A61">
            <w:pPr>
              <w:pStyle w:val="ListParagraph"/>
              <w:numPr>
                <w:ilvl w:val="0"/>
                <w:numId w:val="3"/>
              </w:numPr>
              <w:rPr>
                <w:rFonts w:ascii="NTFPreCursivefk" w:hAnsi="NTFPreCursivefk" w:cs="Arial"/>
              </w:rPr>
            </w:pPr>
            <w:r w:rsidRPr="00DD614E">
              <w:rPr>
                <w:rFonts w:ascii="NTFPreCursivefk" w:hAnsi="NTFPreCursivefk" w:cs="Arial"/>
              </w:rPr>
              <w:t>We</w:t>
            </w:r>
            <w:r w:rsidR="00115607">
              <w:rPr>
                <w:rFonts w:ascii="NTFPreCursivefk" w:hAnsi="NTFPreCursivefk" w:cs="Arial"/>
              </w:rPr>
              <w:t xml:space="preserve"> will continue to use Tapestry as an on line learning journal. We love seeing </w:t>
            </w:r>
            <w:r w:rsidR="00497210">
              <w:rPr>
                <w:rFonts w:ascii="NTFPreCursivefk" w:hAnsi="NTFPreCursivefk" w:cs="Arial"/>
              </w:rPr>
              <w:t>observations</w:t>
            </w:r>
            <w:r w:rsidR="00115607">
              <w:rPr>
                <w:rFonts w:ascii="NTFPreCursivefk" w:hAnsi="NTFPreCursivefk" w:cs="Arial"/>
              </w:rPr>
              <w:t xml:space="preserve"> from home and will be setting </w:t>
            </w:r>
            <w:r w:rsidR="00497210">
              <w:rPr>
                <w:rFonts w:ascii="NTFPreCursivefk" w:hAnsi="NTFPreCursivefk" w:cs="Arial"/>
              </w:rPr>
              <w:t>regular</w:t>
            </w:r>
            <w:r w:rsidR="00115607">
              <w:rPr>
                <w:rFonts w:ascii="NTFPreCursivefk" w:hAnsi="NTFPreCursivefk" w:cs="Arial"/>
              </w:rPr>
              <w:t xml:space="preserve"> challenges for you to get involved with. </w:t>
            </w:r>
            <w:r w:rsidRPr="00DD614E">
              <w:rPr>
                <w:rFonts w:ascii="NTFPreCursivefk" w:hAnsi="NTFPreCursivefk" w:cs="Arial"/>
              </w:rPr>
              <w:t xml:space="preserve">We look at </w:t>
            </w:r>
            <w:r w:rsidR="00115607">
              <w:rPr>
                <w:rFonts w:ascii="NTFPreCursivefk" w:hAnsi="NTFPreCursivefk" w:cs="Arial"/>
              </w:rPr>
              <w:t xml:space="preserve">the </w:t>
            </w:r>
            <w:r w:rsidR="00497210">
              <w:rPr>
                <w:rFonts w:ascii="NTFPreCursivefk" w:hAnsi="NTFPreCursivefk" w:cs="Arial"/>
              </w:rPr>
              <w:t>observations</w:t>
            </w:r>
            <w:r w:rsidR="00115607">
              <w:rPr>
                <w:rFonts w:ascii="NTFPreCursivefk" w:hAnsi="NTFPreCursivefk" w:cs="Arial"/>
              </w:rPr>
              <w:t xml:space="preserve"> from home w</w:t>
            </w:r>
            <w:r w:rsidRPr="00DD614E">
              <w:rPr>
                <w:rFonts w:ascii="NTFPreCursivefk" w:hAnsi="NTFPreCursivefk" w:cs="Arial"/>
              </w:rPr>
              <w:t>ith the children and share them with the class. Please keep up the good work!</w:t>
            </w:r>
          </w:p>
          <w:p w14:paraId="194576D3" w14:textId="5F392A3F" w:rsidR="00B23172" w:rsidRPr="00B23172" w:rsidRDefault="00504922" w:rsidP="00B23172">
            <w:pPr>
              <w:pStyle w:val="ListParagraph"/>
              <w:numPr>
                <w:ilvl w:val="0"/>
                <w:numId w:val="3"/>
              </w:numPr>
              <w:rPr>
                <w:rFonts w:ascii="NTFPreCursivefk" w:hAnsi="NTFPreCursivefk" w:cs="Arial"/>
              </w:rPr>
            </w:pPr>
            <w:r>
              <w:rPr>
                <w:rFonts w:ascii="NTFPreCursivefk" w:hAnsi="NTFPreCursivefk" w:cs="Arial"/>
              </w:rPr>
              <w:t xml:space="preserve">As we all get used to new routines and things </w:t>
            </w:r>
            <w:r w:rsidR="00D634DC">
              <w:rPr>
                <w:rFonts w:ascii="NTFPreCursivefk" w:hAnsi="NTFPreCursivefk" w:cs="Arial"/>
              </w:rPr>
              <w:t>being a</w:t>
            </w:r>
            <w:r>
              <w:rPr>
                <w:rFonts w:ascii="NTFPreCursivefk" w:hAnsi="NTFPreCursivefk" w:cs="Arial"/>
              </w:rPr>
              <w:t xml:space="preserve"> little different</w:t>
            </w:r>
            <w:r w:rsidR="00B92176">
              <w:rPr>
                <w:rFonts w:ascii="NTFPreCursivefk" w:hAnsi="NTFPreCursivefk" w:cs="Arial"/>
              </w:rPr>
              <w:t>-for all of us!</w:t>
            </w:r>
            <w:r>
              <w:rPr>
                <w:rFonts w:ascii="NTFPreCursivefk" w:hAnsi="NTFPreCursivefk" w:cs="Arial"/>
              </w:rPr>
              <w:t xml:space="preserve"> please ask any questions that you may have! The school app will be the best way to get in touch.</w:t>
            </w:r>
          </w:p>
        </w:tc>
      </w:tr>
      <w:tr w:rsidR="00004233" w:rsidRPr="00D774A9" w14:paraId="639A0B3D" w14:textId="77777777" w:rsidTr="00115607">
        <w:trPr>
          <w:trHeight w:val="700"/>
        </w:trPr>
        <w:tc>
          <w:tcPr>
            <w:tcW w:w="10440" w:type="dxa"/>
            <w:tcBorders>
              <w:top w:val="single" w:sz="4" w:space="0" w:color="auto"/>
              <w:left w:val="single" w:sz="4" w:space="0" w:color="auto"/>
              <w:bottom w:val="single" w:sz="4" w:space="0" w:color="auto"/>
              <w:right w:val="single" w:sz="4" w:space="0" w:color="auto"/>
            </w:tcBorders>
          </w:tcPr>
          <w:p w14:paraId="37CB75FD" w14:textId="77777777" w:rsidR="00004233" w:rsidRPr="00DD614E" w:rsidRDefault="00004233" w:rsidP="00DB3F78">
            <w:pPr>
              <w:rPr>
                <w:rFonts w:ascii="NTFPreCursivefk" w:hAnsi="NTFPreCursivefk" w:cs="Arial"/>
                <w:b/>
              </w:rPr>
            </w:pPr>
            <w:r w:rsidRPr="00DD614E">
              <w:rPr>
                <w:rFonts w:ascii="NTFPreCursivefk" w:hAnsi="NTFPreCursivefk" w:cs="Arial"/>
                <w:b/>
              </w:rPr>
              <w:t xml:space="preserve">Class </w:t>
            </w:r>
            <w:r w:rsidR="006A6D80" w:rsidRPr="00DD614E">
              <w:rPr>
                <w:rFonts w:ascii="NTFPreCursivefk" w:hAnsi="NTFPreCursivefk" w:cs="Arial"/>
                <w:b/>
              </w:rPr>
              <w:t>Reminders</w:t>
            </w:r>
          </w:p>
          <w:p w14:paraId="35D5BC00" w14:textId="38290D6D" w:rsidR="00F132D8" w:rsidRPr="00F132D8" w:rsidRDefault="00F12E01" w:rsidP="00115607">
            <w:pPr>
              <w:rPr>
                <w:rFonts w:ascii="NTFPreCursivefk" w:hAnsi="NTFPreCursivefk" w:cs="Arial"/>
              </w:rPr>
            </w:pPr>
            <w:r w:rsidRPr="00DD614E">
              <w:rPr>
                <w:rFonts w:ascii="NTFPreCursivefk" w:hAnsi="NTFPreCursivefk" w:cs="Arial"/>
              </w:rPr>
              <w:t xml:space="preserve">Please </w:t>
            </w:r>
            <w:r w:rsidR="00F132D8">
              <w:rPr>
                <w:rFonts w:ascii="NTFPreCursivefk" w:hAnsi="NTFPreCursivefk" w:cs="Arial"/>
              </w:rPr>
              <w:t xml:space="preserve">remember to name </w:t>
            </w:r>
            <w:r w:rsidR="00115607">
              <w:rPr>
                <w:rFonts w:ascii="NTFPreCursivefk" w:hAnsi="NTFPreCursivefk" w:cs="Arial"/>
              </w:rPr>
              <w:t>jumpers</w:t>
            </w:r>
            <w:r w:rsidR="00B92176">
              <w:rPr>
                <w:rFonts w:ascii="NTFPreCursivefk" w:hAnsi="NTFPreCursivefk" w:cs="Arial"/>
              </w:rPr>
              <w:t>, water bottles, coats, lunch boxes</w:t>
            </w:r>
            <w:r w:rsidR="00D634DC">
              <w:rPr>
                <w:rFonts w:ascii="NTFPreCursivefk" w:hAnsi="NTFPreCursivefk" w:cs="Arial"/>
              </w:rPr>
              <w:t>-anything that could possibly be misplaced!</w:t>
            </w:r>
          </w:p>
        </w:tc>
      </w:tr>
    </w:tbl>
    <w:p w14:paraId="27AE08B1" w14:textId="214BF4B2" w:rsidR="000143C2" w:rsidRDefault="000143C2" w:rsidP="00115607">
      <w:pPr>
        <w:jc w:val="center"/>
        <w:rPr>
          <w:rFonts w:ascii="Arial" w:hAnsi="Arial" w:cs="Arial"/>
          <w:b/>
        </w:rPr>
      </w:pPr>
    </w:p>
    <w:p w14:paraId="1D4BCE11" w14:textId="77777777" w:rsidR="00504922" w:rsidRDefault="00504922" w:rsidP="00115607">
      <w:pPr>
        <w:jc w:val="center"/>
        <w:rPr>
          <w:rFonts w:ascii="Arial" w:hAnsi="Arial" w:cs="Arial"/>
          <w:b/>
        </w:rPr>
      </w:pPr>
    </w:p>
    <w:p w14:paraId="5D7C0FA4" w14:textId="42EDE007" w:rsidR="00504922" w:rsidRDefault="00115607" w:rsidP="00504922">
      <w:pPr>
        <w:rPr>
          <w:rFonts w:ascii="Arial" w:hAnsi="Arial" w:cs="Arial"/>
          <w:b/>
        </w:rPr>
      </w:pPr>
      <w:r>
        <w:rPr>
          <w:rFonts w:ascii="Arial" w:hAnsi="Arial" w:cs="Arial"/>
          <w:b/>
        </w:rPr>
        <w:t>Miss Walke</w:t>
      </w:r>
      <w:r w:rsidR="00504922">
        <w:rPr>
          <w:rFonts w:ascii="Arial" w:hAnsi="Arial" w:cs="Arial"/>
          <w:b/>
        </w:rPr>
        <w:t>r -Reception class teacher</w:t>
      </w:r>
      <w:r>
        <w:rPr>
          <w:rFonts w:ascii="Arial" w:hAnsi="Arial" w:cs="Arial"/>
          <w:b/>
        </w:rPr>
        <w:t xml:space="preserve">, </w:t>
      </w:r>
    </w:p>
    <w:p w14:paraId="33F9AD75" w14:textId="77777777" w:rsidR="00504922" w:rsidRDefault="00115607" w:rsidP="00504922">
      <w:pPr>
        <w:rPr>
          <w:rFonts w:ascii="Arial" w:hAnsi="Arial" w:cs="Arial"/>
          <w:b/>
        </w:rPr>
      </w:pPr>
      <w:r>
        <w:rPr>
          <w:rFonts w:ascii="Arial" w:hAnsi="Arial" w:cs="Arial"/>
          <w:b/>
        </w:rPr>
        <w:t>Mrs Cowie</w:t>
      </w:r>
      <w:r w:rsidR="00504922">
        <w:rPr>
          <w:rFonts w:ascii="Arial" w:hAnsi="Arial" w:cs="Arial"/>
          <w:b/>
        </w:rPr>
        <w:t>-Nursery class teacher</w:t>
      </w:r>
      <w:r>
        <w:rPr>
          <w:rFonts w:ascii="Arial" w:hAnsi="Arial" w:cs="Arial"/>
          <w:b/>
        </w:rPr>
        <w:t xml:space="preserve">, </w:t>
      </w:r>
    </w:p>
    <w:p w14:paraId="31DB3E32" w14:textId="77777777" w:rsidR="00504922" w:rsidRDefault="00504922" w:rsidP="00504922">
      <w:pPr>
        <w:rPr>
          <w:rFonts w:ascii="Arial" w:hAnsi="Arial" w:cs="Arial"/>
          <w:b/>
        </w:rPr>
      </w:pPr>
      <w:r>
        <w:rPr>
          <w:rFonts w:ascii="Arial" w:hAnsi="Arial" w:cs="Arial"/>
          <w:b/>
        </w:rPr>
        <w:t xml:space="preserve">Mr Benefield-Early Years teaching Assistant and PPA cover teacher </w:t>
      </w:r>
    </w:p>
    <w:p w14:paraId="71FB5951" w14:textId="381FAA76" w:rsidR="00115607" w:rsidRPr="000143C2" w:rsidRDefault="00115607" w:rsidP="00504922">
      <w:pPr>
        <w:rPr>
          <w:rFonts w:ascii="Arial" w:hAnsi="Arial" w:cs="Arial"/>
        </w:rPr>
      </w:pPr>
      <w:r>
        <w:rPr>
          <w:rFonts w:ascii="Arial" w:hAnsi="Arial" w:cs="Arial"/>
          <w:b/>
        </w:rPr>
        <w:t>Mrs Thompson</w:t>
      </w:r>
      <w:r w:rsidR="00504922">
        <w:rPr>
          <w:rFonts w:ascii="Arial" w:hAnsi="Arial" w:cs="Arial"/>
          <w:b/>
        </w:rPr>
        <w:t>-Early Years Teaching Assistant</w:t>
      </w:r>
    </w:p>
    <w:sectPr w:rsidR="00115607" w:rsidRPr="000143C2" w:rsidSect="001515C2">
      <w:pgSz w:w="11906" w:h="16838"/>
      <w:pgMar w:top="540" w:right="386"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TFPreCursivefk">
    <w:altName w:val="Calibri"/>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32A0"/>
    <w:multiLevelType w:val="hybridMultilevel"/>
    <w:tmpl w:val="A538FE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5A09A8"/>
    <w:multiLevelType w:val="hybridMultilevel"/>
    <w:tmpl w:val="3522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FD585A"/>
    <w:multiLevelType w:val="hybridMultilevel"/>
    <w:tmpl w:val="7AC2E6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95"/>
    <w:rsid w:val="00004233"/>
    <w:rsid w:val="00013021"/>
    <w:rsid w:val="000143C2"/>
    <w:rsid w:val="000151FF"/>
    <w:rsid w:val="00034E6F"/>
    <w:rsid w:val="00062F2C"/>
    <w:rsid w:val="0006389D"/>
    <w:rsid w:val="00066C4C"/>
    <w:rsid w:val="00067CF8"/>
    <w:rsid w:val="00073A3B"/>
    <w:rsid w:val="000A2DFE"/>
    <w:rsid w:val="000D795B"/>
    <w:rsid w:val="000F714F"/>
    <w:rsid w:val="0010418D"/>
    <w:rsid w:val="00115607"/>
    <w:rsid w:val="00134606"/>
    <w:rsid w:val="001515C2"/>
    <w:rsid w:val="00153963"/>
    <w:rsid w:val="001611B8"/>
    <w:rsid w:val="00193843"/>
    <w:rsid w:val="001B50E5"/>
    <w:rsid w:val="001C485C"/>
    <w:rsid w:val="00204A62"/>
    <w:rsid w:val="0020556A"/>
    <w:rsid w:val="00205761"/>
    <w:rsid w:val="002568A5"/>
    <w:rsid w:val="00262086"/>
    <w:rsid w:val="002632FC"/>
    <w:rsid w:val="002A342A"/>
    <w:rsid w:val="002C22E8"/>
    <w:rsid w:val="002E0800"/>
    <w:rsid w:val="0039361C"/>
    <w:rsid w:val="003A1A6C"/>
    <w:rsid w:val="003A31DC"/>
    <w:rsid w:val="003A3CE0"/>
    <w:rsid w:val="004179E4"/>
    <w:rsid w:val="004203A7"/>
    <w:rsid w:val="00433C80"/>
    <w:rsid w:val="004370CB"/>
    <w:rsid w:val="00477195"/>
    <w:rsid w:val="00490E0C"/>
    <w:rsid w:val="00497210"/>
    <w:rsid w:val="004B3AE1"/>
    <w:rsid w:val="004C3FD0"/>
    <w:rsid w:val="004C4263"/>
    <w:rsid w:val="004E151E"/>
    <w:rsid w:val="004E5C08"/>
    <w:rsid w:val="004F734C"/>
    <w:rsid w:val="00504922"/>
    <w:rsid w:val="00511AFD"/>
    <w:rsid w:val="005172FB"/>
    <w:rsid w:val="00535A94"/>
    <w:rsid w:val="00540C04"/>
    <w:rsid w:val="00552521"/>
    <w:rsid w:val="00585968"/>
    <w:rsid w:val="005C3337"/>
    <w:rsid w:val="005C3948"/>
    <w:rsid w:val="005C48FD"/>
    <w:rsid w:val="005D71D2"/>
    <w:rsid w:val="00624941"/>
    <w:rsid w:val="0063142E"/>
    <w:rsid w:val="00637B69"/>
    <w:rsid w:val="00644BA4"/>
    <w:rsid w:val="00661696"/>
    <w:rsid w:val="00667D20"/>
    <w:rsid w:val="00676F45"/>
    <w:rsid w:val="006815AC"/>
    <w:rsid w:val="006A3F93"/>
    <w:rsid w:val="006A6D80"/>
    <w:rsid w:val="006E5130"/>
    <w:rsid w:val="006F5A8D"/>
    <w:rsid w:val="00722FD9"/>
    <w:rsid w:val="00724E6C"/>
    <w:rsid w:val="00763E0C"/>
    <w:rsid w:val="00776AF6"/>
    <w:rsid w:val="007B0A4F"/>
    <w:rsid w:val="007B0E71"/>
    <w:rsid w:val="007C69F2"/>
    <w:rsid w:val="007D3559"/>
    <w:rsid w:val="00851B7F"/>
    <w:rsid w:val="008541CA"/>
    <w:rsid w:val="008641DE"/>
    <w:rsid w:val="00874FA4"/>
    <w:rsid w:val="00894060"/>
    <w:rsid w:val="008A077E"/>
    <w:rsid w:val="008C7553"/>
    <w:rsid w:val="008F568D"/>
    <w:rsid w:val="00925FAB"/>
    <w:rsid w:val="00927479"/>
    <w:rsid w:val="00971C64"/>
    <w:rsid w:val="00981E0B"/>
    <w:rsid w:val="00984B95"/>
    <w:rsid w:val="009A1DD2"/>
    <w:rsid w:val="009B13FA"/>
    <w:rsid w:val="009D4D30"/>
    <w:rsid w:val="00A167E6"/>
    <w:rsid w:val="00A21DEA"/>
    <w:rsid w:val="00A27E6C"/>
    <w:rsid w:val="00A308DA"/>
    <w:rsid w:val="00A33C0C"/>
    <w:rsid w:val="00A45739"/>
    <w:rsid w:val="00A6286B"/>
    <w:rsid w:val="00A6309C"/>
    <w:rsid w:val="00A7529C"/>
    <w:rsid w:val="00AB2C88"/>
    <w:rsid w:val="00AC1E49"/>
    <w:rsid w:val="00AF440A"/>
    <w:rsid w:val="00AF5B79"/>
    <w:rsid w:val="00B028A9"/>
    <w:rsid w:val="00B061C9"/>
    <w:rsid w:val="00B23172"/>
    <w:rsid w:val="00B24E26"/>
    <w:rsid w:val="00B31F19"/>
    <w:rsid w:val="00B45EF3"/>
    <w:rsid w:val="00B517D2"/>
    <w:rsid w:val="00B540AB"/>
    <w:rsid w:val="00B567B9"/>
    <w:rsid w:val="00B726C7"/>
    <w:rsid w:val="00B92176"/>
    <w:rsid w:val="00BC6140"/>
    <w:rsid w:val="00BE4712"/>
    <w:rsid w:val="00BF75BD"/>
    <w:rsid w:val="00C01281"/>
    <w:rsid w:val="00C02856"/>
    <w:rsid w:val="00C12F1A"/>
    <w:rsid w:val="00C3188A"/>
    <w:rsid w:val="00C5393F"/>
    <w:rsid w:val="00C9318F"/>
    <w:rsid w:val="00C95B61"/>
    <w:rsid w:val="00CB0472"/>
    <w:rsid w:val="00CB536C"/>
    <w:rsid w:val="00CC15BE"/>
    <w:rsid w:val="00CC3DBC"/>
    <w:rsid w:val="00CC792B"/>
    <w:rsid w:val="00CF0479"/>
    <w:rsid w:val="00CF39F4"/>
    <w:rsid w:val="00CF6566"/>
    <w:rsid w:val="00D00E7E"/>
    <w:rsid w:val="00D02BE2"/>
    <w:rsid w:val="00D634DC"/>
    <w:rsid w:val="00D76A39"/>
    <w:rsid w:val="00D774A9"/>
    <w:rsid w:val="00D86171"/>
    <w:rsid w:val="00D97C8C"/>
    <w:rsid w:val="00DA42FA"/>
    <w:rsid w:val="00DB0EFA"/>
    <w:rsid w:val="00DB202D"/>
    <w:rsid w:val="00DB2C51"/>
    <w:rsid w:val="00DB3F78"/>
    <w:rsid w:val="00DD303B"/>
    <w:rsid w:val="00DD614E"/>
    <w:rsid w:val="00DF4E11"/>
    <w:rsid w:val="00E161DA"/>
    <w:rsid w:val="00E43D0A"/>
    <w:rsid w:val="00E5036C"/>
    <w:rsid w:val="00E8045C"/>
    <w:rsid w:val="00EA4A38"/>
    <w:rsid w:val="00EB4946"/>
    <w:rsid w:val="00EB5DB3"/>
    <w:rsid w:val="00EC2FA3"/>
    <w:rsid w:val="00EE2508"/>
    <w:rsid w:val="00EE45D2"/>
    <w:rsid w:val="00EF0D65"/>
    <w:rsid w:val="00F07718"/>
    <w:rsid w:val="00F12E01"/>
    <w:rsid w:val="00F132D8"/>
    <w:rsid w:val="00F15CAC"/>
    <w:rsid w:val="00F34AFD"/>
    <w:rsid w:val="00F35627"/>
    <w:rsid w:val="00F45A3D"/>
    <w:rsid w:val="00F923F8"/>
    <w:rsid w:val="00FA6B4F"/>
    <w:rsid w:val="00FC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E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A8D"/>
    <w:rPr>
      <w:color w:val="0000FF"/>
      <w:u w:val="single"/>
    </w:rPr>
  </w:style>
  <w:style w:type="paragraph" w:styleId="ListParagraph">
    <w:name w:val="List Paragraph"/>
    <w:basedOn w:val="Normal"/>
    <w:uiPriority w:val="34"/>
    <w:qFormat/>
    <w:rsid w:val="004E151E"/>
    <w:pPr>
      <w:ind w:left="720"/>
      <w:contextualSpacing/>
    </w:pPr>
  </w:style>
  <w:style w:type="paragraph" w:styleId="BalloonText">
    <w:name w:val="Balloon Text"/>
    <w:basedOn w:val="Normal"/>
    <w:link w:val="BalloonTextChar"/>
    <w:uiPriority w:val="99"/>
    <w:semiHidden/>
    <w:unhideWhenUsed/>
    <w:rsid w:val="006A6D80"/>
    <w:rPr>
      <w:rFonts w:ascii="Tahoma" w:hAnsi="Tahoma" w:cs="Tahoma"/>
      <w:sz w:val="16"/>
      <w:szCs w:val="16"/>
    </w:rPr>
  </w:style>
  <w:style w:type="character" w:customStyle="1" w:styleId="BalloonTextChar">
    <w:name w:val="Balloon Text Char"/>
    <w:basedOn w:val="DefaultParagraphFont"/>
    <w:link w:val="BalloonText"/>
    <w:uiPriority w:val="99"/>
    <w:semiHidden/>
    <w:rsid w:val="006A6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A8D"/>
    <w:rPr>
      <w:color w:val="0000FF"/>
      <w:u w:val="single"/>
    </w:rPr>
  </w:style>
  <w:style w:type="paragraph" w:styleId="ListParagraph">
    <w:name w:val="List Paragraph"/>
    <w:basedOn w:val="Normal"/>
    <w:uiPriority w:val="34"/>
    <w:qFormat/>
    <w:rsid w:val="004E151E"/>
    <w:pPr>
      <w:ind w:left="720"/>
      <w:contextualSpacing/>
    </w:pPr>
  </w:style>
  <w:style w:type="paragraph" w:styleId="BalloonText">
    <w:name w:val="Balloon Text"/>
    <w:basedOn w:val="Normal"/>
    <w:link w:val="BalloonTextChar"/>
    <w:uiPriority w:val="99"/>
    <w:semiHidden/>
    <w:unhideWhenUsed/>
    <w:rsid w:val="006A6D80"/>
    <w:rPr>
      <w:rFonts w:ascii="Tahoma" w:hAnsi="Tahoma" w:cs="Tahoma"/>
      <w:sz w:val="16"/>
      <w:szCs w:val="16"/>
    </w:rPr>
  </w:style>
  <w:style w:type="character" w:customStyle="1" w:styleId="BalloonTextChar">
    <w:name w:val="Balloon Text Char"/>
    <w:basedOn w:val="DefaultParagraphFont"/>
    <w:link w:val="BalloonText"/>
    <w:uiPriority w:val="99"/>
    <w:semiHidden/>
    <w:rsid w:val="006A6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3179">
      <w:bodyDiv w:val="1"/>
      <w:marLeft w:val="0"/>
      <w:marRight w:val="0"/>
      <w:marTop w:val="0"/>
      <w:marBottom w:val="0"/>
      <w:divBdr>
        <w:top w:val="none" w:sz="0" w:space="0" w:color="auto"/>
        <w:left w:val="none" w:sz="0" w:space="0" w:color="auto"/>
        <w:bottom w:val="none" w:sz="0" w:space="0" w:color="auto"/>
        <w:right w:val="none" w:sz="0" w:space="0" w:color="auto"/>
      </w:divBdr>
    </w:div>
    <w:div w:id="187507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2543F-0CB1-4B81-A134-460BD437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1017</Words>
  <Characters>5083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Forest Hall Primary School</vt:lpstr>
    </vt:vector>
  </TitlesOfParts>
  <Company>Forest Hall Primary School</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Hall Primary School</dc:title>
  <dc:creator>mnicholls</dc:creator>
  <cp:lastModifiedBy>R Walker1</cp:lastModifiedBy>
  <cp:revision>7</cp:revision>
  <cp:lastPrinted>2018-09-06T06:45:00Z</cp:lastPrinted>
  <dcterms:created xsi:type="dcterms:W3CDTF">2020-08-15T10:04:00Z</dcterms:created>
  <dcterms:modified xsi:type="dcterms:W3CDTF">2020-09-02T08:04:00Z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1860231990</vt:i4>
  </property>
</Properties>
</file>